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36" w:rsidRDefault="005C441D" w:rsidP="00250B36">
      <w:pPr>
        <w:spacing w:line="212"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69.2pt;width:109.2pt;height:80.7pt;z-index:251663360;mso-wrap-distance-left:4.5pt;mso-wrap-distance-top:4.5pt;mso-wrap-distance-right:4.5pt;mso-wrap-distance-bottom:4.5pt;mso-position-horizontal-relative:margin;mso-position-vertical-relative:page">
            <v:imagedata r:id="rId8" o:title=""/>
            <w10:wrap type="square" side="largest" anchorx="margin" anchory="page"/>
          </v:shape>
          <o:OLEObject Type="Embed" ProgID="MSPhotoEd.3" ShapeID="_x0000_s1026" DrawAspect="Content" ObjectID="_1487159638" r:id="rId9">
            <o:FieldCodes>\s \* MERGEFORMAT</o:FieldCodes>
          </o:OLEObject>
        </w:pict>
      </w:r>
      <w:r w:rsidR="00250B36">
        <w:rPr>
          <w:lang w:val="en-CA"/>
        </w:rPr>
        <w:fldChar w:fldCharType="begin"/>
      </w:r>
      <w:r w:rsidR="00250B36">
        <w:rPr>
          <w:lang w:val="en-CA"/>
        </w:rPr>
        <w:instrText xml:space="preserve"> SEQ CHAPTER \h \r 1</w:instrText>
      </w:r>
      <w:r w:rsidR="00250B36">
        <w:rPr>
          <w:lang w:val="en-CA"/>
        </w:rPr>
        <w:fldChar w:fldCharType="end"/>
      </w:r>
      <w:r w:rsidR="00250B36">
        <w:rPr>
          <w:sz w:val="28"/>
          <w:szCs w:val="28"/>
        </w:rPr>
        <w:tab/>
      </w:r>
    </w:p>
    <w:p w:rsidR="00250B36" w:rsidRDefault="00250B36" w:rsidP="00250B36">
      <w:pPr>
        <w:spacing w:line="212" w:lineRule="auto"/>
        <w:rPr>
          <w:rFonts w:ascii="Book Antiqua" w:hAnsi="Book Antiqua" w:cs="Book Antiqua"/>
          <w:b/>
          <w:bCs/>
          <w:sz w:val="14"/>
          <w:szCs w:val="14"/>
        </w:rPr>
      </w:pPr>
      <w:r>
        <w:rPr>
          <w:b/>
          <w:bCs/>
          <w:sz w:val="28"/>
          <w:szCs w:val="28"/>
        </w:rPr>
        <w:t>CITY OF DULUTH</w:t>
      </w:r>
    </w:p>
    <w:p w:rsidR="00250B36" w:rsidRDefault="00250B36" w:rsidP="00250B36">
      <w:pPr>
        <w:rPr>
          <w:sz w:val="16"/>
          <w:szCs w:val="16"/>
        </w:rPr>
      </w:pPr>
      <w:r>
        <w:rPr>
          <w:lang w:val="en-CA"/>
        </w:rPr>
        <w:fldChar w:fldCharType="begin"/>
      </w:r>
      <w:r>
        <w:rPr>
          <w:lang w:val="en-CA"/>
        </w:rPr>
        <w:instrText xml:space="preserve"> SEQ CHAPTER \h \r 1</w:instrText>
      </w:r>
      <w:r>
        <w:rPr>
          <w:lang w:val="en-CA"/>
        </w:rPr>
        <w:fldChar w:fldCharType="end"/>
      </w:r>
      <w:r>
        <w:t>PURCHASING DIVISION</w:t>
      </w:r>
    </w:p>
    <w:p w:rsidR="00250B36" w:rsidRDefault="00250B36" w:rsidP="00250B36">
      <w:pPr>
        <w:rPr>
          <w:sz w:val="16"/>
          <w:szCs w:val="16"/>
        </w:rPr>
      </w:pPr>
      <w:r>
        <w:rPr>
          <w:sz w:val="16"/>
          <w:szCs w:val="16"/>
        </w:rPr>
        <w:t>Room 100 City Hall</w:t>
      </w:r>
    </w:p>
    <w:p w:rsidR="00250B36" w:rsidRDefault="00250B36" w:rsidP="00250B36">
      <w:pPr>
        <w:rPr>
          <w:sz w:val="16"/>
          <w:szCs w:val="16"/>
        </w:rPr>
      </w:pPr>
      <w:r>
        <w:rPr>
          <w:sz w:val="16"/>
          <w:szCs w:val="16"/>
        </w:rPr>
        <w:t>411 West First Street</w:t>
      </w:r>
      <w:r>
        <w:rPr>
          <w:sz w:val="16"/>
          <w:szCs w:val="16"/>
        </w:rPr>
        <w:tab/>
      </w:r>
    </w:p>
    <w:p w:rsidR="00250B36" w:rsidRDefault="00250B36" w:rsidP="00250B36">
      <w:pPr>
        <w:rPr>
          <w:sz w:val="16"/>
          <w:szCs w:val="16"/>
        </w:rPr>
      </w:pPr>
      <w:r>
        <w:rPr>
          <w:sz w:val="16"/>
          <w:szCs w:val="16"/>
        </w:rPr>
        <w:t>Duluth, Minnesota  55802-1199</w:t>
      </w:r>
    </w:p>
    <w:p w:rsidR="00250B36" w:rsidRDefault="00250B36" w:rsidP="00250B36">
      <w:pPr>
        <w:spacing w:line="212" w:lineRule="auto"/>
        <w:rPr>
          <w:sz w:val="16"/>
          <w:szCs w:val="16"/>
        </w:rPr>
      </w:pPr>
      <w:r>
        <w:rPr>
          <w:sz w:val="16"/>
          <w:szCs w:val="16"/>
        </w:rPr>
        <w:t xml:space="preserve">218/730-5340 </w:t>
      </w:r>
      <w:r>
        <w:rPr>
          <w:sz w:val="16"/>
          <w:szCs w:val="16"/>
        </w:rPr>
        <w:tab/>
        <w:t>218/730-5922 FAX</w:t>
      </w: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250B36">
      <w:pPr>
        <w:rPr>
          <w:b/>
        </w:rPr>
      </w:pPr>
      <w:r>
        <w:fldChar w:fldCharType="begin"/>
      </w:r>
      <w:r>
        <w:instrText xml:space="preserve"> DATE \@ "MMMM d, yyyy" </w:instrText>
      </w:r>
      <w:r>
        <w:fldChar w:fldCharType="separate"/>
      </w:r>
      <w:r w:rsidR="005C441D">
        <w:rPr>
          <w:noProof/>
        </w:rPr>
        <w:t>March 6, 2015</w:t>
      </w:r>
      <w:r>
        <w:fldChar w:fldCharType="end"/>
      </w:r>
      <w:r w:rsidRPr="0025334E">
        <w:rPr>
          <w:b/>
        </w:rPr>
        <w:t xml:space="preserve"> </w:t>
      </w:r>
    </w:p>
    <w:p w:rsidR="00250B36" w:rsidRDefault="00250B36" w:rsidP="00250B36">
      <w:pPr>
        <w:jc w:val="center"/>
        <w:rPr>
          <w:b/>
        </w:rPr>
      </w:pPr>
      <w:r>
        <w:rPr>
          <w:b/>
        </w:rPr>
        <w:t>REQUEST FOR PROPOSAL</w:t>
      </w:r>
    </w:p>
    <w:p w:rsidR="00250B36" w:rsidRDefault="00250B36" w:rsidP="00250B36">
      <w:pPr>
        <w:jc w:val="center"/>
        <w:rPr>
          <w:b/>
        </w:rPr>
      </w:pPr>
      <w:r>
        <w:rPr>
          <w:b/>
        </w:rPr>
        <w:t>15-01DS</w:t>
      </w:r>
    </w:p>
    <w:p w:rsidR="00250B36" w:rsidRDefault="005C441D" w:rsidP="00250B36">
      <w:pPr>
        <w:jc w:val="center"/>
        <w:rPr>
          <w:b/>
        </w:rPr>
      </w:pPr>
      <w:r>
        <w:rPr>
          <w:b/>
        </w:rPr>
        <w:t>A &amp; E RFP for Cirrus Aircraft Completion Center</w:t>
      </w:r>
      <w:bookmarkStart w:id="0" w:name="_GoBack"/>
      <w:bookmarkEnd w:id="0"/>
    </w:p>
    <w:p w:rsidR="00250B36" w:rsidRDefault="00250B36" w:rsidP="00250B36"/>
    <w:p w:rsidR="00250B36" w:rsidRDefault="00250B36" w:rsidP="00250B36">
      <w:r>
        <w:t xml:space="preserve">Please provide the City of Duluth with a proposal for </w:t>
      </w:r>
      <w:r w:rsidRPr="003D595F">
        <w:rPr>
          <w:b/>
        </w:rPr>
        <w:t>Professional</w:t>
      </w:r>
      <w:r>
        <w:t xml:space="preserve"> </w:t>
      </w:r>
      <w:r>
        <w:rPr>
          <w:b/>
        </w:rPr>
        <w:t xml:space="preserve">Design Services </w:t>
      </w:r>
      <w:r>
        <w:t>per the attached description, requirements and goals.</w:t>
      </w:r>
    </w:p>
    <w:p w:rsidR="00250B36" w:rsidRDefault="00250B36" w:rsidP="00250B36"/>
    <w:p w:rsidR="00250B36" w:rsidRDefault="00250B36" w:rsidP="00250B36">
      <w:pPr>
        <w:rPr>
          <w:b/>
        </w:rPr>
      </w:pPr>
      <w:r>
        <w:t>Please mark your proposal with the above number and title on the outside of the envelope and return to: City of Duluth, Purchasing, Room 100, 411 West 1</w:t>
      </w:r>
      <w:r w:rsidRPr="00860CB3">
        <w:rPr>
          <w:vertAlign w:val="superscript"/>
        </w:rPr>
        <w:t>st</w:t>
      </w:r>
      <w:r>
        <w:t xml:space="preserve"> Street, Duluth, MN  55802 by </w:t>
      </w:r>
      <w:r w:rsidR="005C441D">
        <w:rPr>
          <w:b/>
        </w:rPr>
        <w:t>2 PM. Thursday, March 26, 2015</w:t>
      </w:r>
    </w:p>
    <w:p w:rsidR="00250B36" w:rsidRDefault="00250B36" w:rsidP="00250B36"/>
    <w:p w:rsidR="00250B36" w:rsidRDefault="00250B36" w:rsidP="00250B36">
      <w:r>
        <w:t xml:space="preserve">All proposals will be acknowledged aloud in room 106A of City Hall. Proposals will be reviewed by committee according to established criteria. </w:t>
      </w:r>
    </w:p>
    <w:p w:rsidR="00250B36" w:rsidRDefault="00250B36" w:rsidP="00250B36"/>
    <w:p w:rsidR="00250B36" w:rsidRDefault="00250B36" w:rsidP="00250B36">
      <w:r>
        <w:t>The City of Duluth reserves the right to reject all proposals, to select more than one to give presentations if so desired by the City of Duluth, or to select the best one and enter into further negotiations with the vendor.</w:t>
      </w:r>
    </w:p>
    <w:p w:rsidR="00250B36" w:rsidRDefault="00250B36" w:rsidP="00250B36"/>
    <w:p w:rsidR="00250B36" w:rsidRDefault="00250B36" w:rsidP="00250B36"/>
    <w:p w:rsidR="00250B36" w:rsidRDefault="00250B36" w:rsidP="00250B36">
      <w:r>
        <w:t>Contact: Dennis Sears (218) 730-5003</w:t>
      </w:r>
    </w:p>
    <w:p w:rsidR="00250B36" w:rsidRDefault="00250B36" w:rsidP="00250B36">
      <w:r>
        <w:t>Purchasing Agent</w:t>
      </w:r>
    </w:p>
    <w:p w:rsidR="00250B36" w:rsidRDefault="005C441D" w:rsidP="00250B36">
      <w:hyperlink r:id="rId10" w:history="1">
        <w:r w:rsidR="00250B36" w:rsidRPr="005061C7">
          <w:rPr>
            <w:rStyle w:val="Hyperlink"/>
          </w:rPr>
          <w:t>dsears@duluthmn.gov</w:t>
        </w:r>
      </w:hyperlink>
    </w:p>
    <w:p w:rsidR="00250B36" w:rsidRDefault="00250B36" w:rsidP="00250B36"/>
    <w:p w:rsidR="00250B36" w:rsidRDefault="00250B36" w:rsidP="00250B36"/>
    <w:p w:rsidR="00250B36" w:rsidRDefault="00250B36" w:rsidP="00250B36"/>
    <w:p w:rsidR="00250B36" w:rsidRPr="00860CB3" w:rsidRDefault="00250B36" w:rsidP="00250B36">
      <w:r>
        <w:t>Thank you.</w:t>
      </w: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Pr="00BF2400" w:rsidRDefault="00250B36" w:rsidP="00250B36">
      <w:pPr>
        <w:pStyle w:val="Footer"/>
        <w:jc w:val="center"/>
        <w:rPr>
          <w:i/>
          <w:iCs/>
          <w:sz w:val="16"/>
          <w:szCs w:val="16"/>
        </w:rPr>
      </w:pPr>
      <w:r w:rsidRPr="00BF2400">
        <w:rPr>
          <w:i/>
          <w:iCs/>
          <w:sz w:val="16"/>
          <w:szCs w:val="16"/>
        </w:rPr>
        <w:t>An Equal Opportunity Employer</w:t>
      </w:r>
    </w:p>
    <w:p w:rsidR="00250B36" w:rsidRDefault="00250B36" w:rsidP="00FF41C8">
      <w:pPr>
        <w:pStyle w:val="BodyText"/>
        <w:spacing w:before="63"/>
        <w:ind w:left="120" w:right="142"/>
        <w:rPr>
          <w:rFonts w:cs="Arial"/>
          <w:b/>
          <w:u w:val="single"/>
        </w:rPr>
      </w:pPr>
    </w:p>
    <w:p w:rsidR="003B73CC" w:rsidRDefault="003B73CC" w:rsidP="003B73CC">
      <w:pPr>
        <w:spacing w:before="40"/>
        <w:jc w:val="center"/>
        <w:rPr>
          <w:rFonts w:ascii="Arial" w:eastAsia="Arial" w:hAnsi="Arial" w:cs="Arial"/>
          <w:sz w:val="56"/>
          <w:szCs w:val="56"/>
        </w:rPr>
      </w:pPr>
      <w:r>
        <w:rPr>
          <w:rFonts w:ascii="Arial" w:eastAsia="Arial" w:hAnsi="Arial" w:cs="Arial"/>
          <w:sz w:val="56"/>
          <w:szCs w:val="56"/>
        </w:rPr>
        <w:lastRenderedPageBreak/>
        <w:t>Cirrus Aircraft</w:t>
      </w:r>
    </w:p>
    <w:p w:rsidR="003B73CC" w:rsidRDefault="003B73CC" w:rsidP="003B73CC">
      <w:pPr>
        <w:spacing w:before="40"/>
        <w:jc w:val="center"/>
        <w:rPr>
          <w:rFonts w:ascii="Arial" w:eastAsia="Arial" w:hAnsi="Arial" w:cs="Arial"/>
          <w:sz w:val="56"/>
          <w:szCs w:val="56"/>
        </w:rPr>
      </w:pPr>
      <w:r>
        <w:rPr>
          <w:rFonts w:ascii="Arial" w:eastAsia="Arial" w:hAnsi="Arial" w:cs="Arial"/>
          <w:sz w:val="56"/>
          <w:szCs w:val="56"/>
        </w:rPr>
        <w:t>Aircraft Completion Center</w:t>
      </w:r>
    </w:p>
    <w:p w:rsidR="003B73CC" w:rsidRDefault="003B73CC" w:rsidP="003B73CC">
      <w:pPr>
        <w:spacing w:before="3" w:line="130" w:lineRule="exact"/>
        <w:rPr>
          <w:sz w:val="13"/>
          <w:szCs w:val="13"/>
        </w:rPr>
      </w:pPr>
    </w:p>
    <w:p w:rsidR="003B73CC" w:rsidRDefault="003B73CC" w:rsidP="003B73CC">
      <w:pPr>
        <w:spacing w:line="200" w:lineRule="exact"/>
        <w:rPr>
          <w:sz w:val="20"/>
          <w:szCs w:val="20"/>
        </w:rPr>
      </w:pPr>
    </w:p>
    <w:p w:rsidR="003B73CC" w:rsidRDefault="003B73CC" w:rsidP="003B73CC">
      <w:pPr>
        <w:spacing w:line="200" w:lineRule="exact"/>
        <w:rPr>
          <w:sz w:val="20"/>
          <w:szCs w:val="20"/>
        </w:rPr>
      </w:pPr>
    </w:p>
    <w:p w:rsidR="003B73CC" w:rsidRDefault="003B73CC" w:rsidP="003B73CC">
      <w:pPr>
        <w:spacing w:line="200" w:lineRule="exact"/>
        <w:rPr>
          <w:sz w:val="20"/>
          <w:szCs w:val="20"/>
        </w:rPr>
      </w:pPr>
    </w:p>
    <w:p w:rsidR="003B73CC" w:rsidRDefault="003B73CC" w:rsidP="003B73CC">
      <w:pPr>
        <w:spacing w:line="252" w:lineRule="auto"/>
        <w:ind w:left="1628" w:right="1631" w:firstLine="386"/>
        <w:jc w:val="center"/>
        <w:rPr>
          <w:rFonts w:ascii="Arial" w:eastAsia="Arial" w:hAnsi="Arial" w:cs="Arial"/>
          <w:sz w:val="44"/>
          <w:szCs w:val="44"/>
        </w:rPr>
      </w:pPr>
      <w:r>
        <w:rPr>
          <w:rFonts w:ascii="Arial" w:eastAsia="Arial" w:hAnsi="Arial" w:cs="Arial"/>
          <w:sz w:val="44"/>
          <w:szCs w:val="44"/>
        </w:rPr>
        <w:t>Request for Proposal (RFP) for Architect/Engineer Services</w:t>
      </w:r>
    </w:p>
    <w:p w:rsidR="003B73CC" w:rsidRDefault="003B73CC" w:rsidP="003B73CC">
      <w:pPr>
        <w:spacing w:before="6" w:line="100" w:lineRule="exact"/>
        <w:rPr>
          <w:sz w:val="10"/>
          <w:szCs w:val="10"/>
        </w:rPr>
      </w:pPr>
    </w:p>
    <w:p w:rsidR="003B73CC" w:rsidRDefault="003B73CC" w:rsidP="003B73CC">
      <w:pPr>
        <w:spacing w:line="200" w:lineRule="exact"/>
        <w:rPr>
          <w:sz w:val="20"/>
          <w:szCs w:val="20"/>
        </w:rPr>
      </w:pPr>
    </w:p>
    <w:p w:rsidR="003B73CC" w:rsidRDefault="003B73CC" w:rsidP="003B73CC">
      <w:pPr>
        <w:pStyle w:val="BodyText"/>
        <w:spacing w:before="55"/>
        <w:ind w:left="0"/>
        <w:jc w:val="center"/>
        <w:rPr>
          <w:rFonts w:cs="Arial"/>
          <w:sz w:val="28"/>
          <w:szCs w:val="28"/>
        </w:rPr>
      </w:pPr>
      <w:r>
        <w:rPr>
          <w:rFonts w:cs="Arial"/>
          <w:sz w:val="28"/>
          <w:szCs w:val="28"/>
        </w:rPr>
        <w:t>March 6, 2015</w:t>
      </w:r>
    </w:p>
    <w:p w:rsidR="003B73CC" w:rsidRDefault="003B73CC" w:rsidP="003B73CC">
      <w:pPr>
        <w:widowControl/>
        <w:rPr>
          <w:rFonts w:ascii="Arial" w:eastAsia="Arial" w:hAnsi="Arial" w:cs="Arial"/>
          <w:sz w:val="28"/>
          <w:szCs w:val="28"/>
        </w:rPr>
        <w:sectPr w:rsidR="003B73CC">
          <w:pgSz w:w="12240" w:h="15840"/>
          <w:pgMar w:top="1480" w:right="1720" w:bottom="280" w:left="1720" w:header="720" w:footer="720" w:gutter="0"/>
          <w:cols w:space="720"/>
        </w:sectPr>
      </w:pPr>
    </w:p>
    <w:p w:rsidR="003C696A" w:rsidRPr="00B97AAC" w:rsidRDefault="003C696A" w:rsidP="00FF41C8">
      <w:pPr>
        <w:pStyle w:val="BodyText"/>
        <w:spacing w:before="63"/>
        <w:ind w:left="120" w:right="142"/>
        <w:rPr>
          <w:rFonts w:cs="Arial"/>
          <w:b/>
          <w:u w:val="single"/>
        </w:rPr>
      </w:pPr>
      <w:r w:rsidRPr="00B97AAC">
        <w:rPr>
          <w:rFonts w:cs="Arial"/>
          <w:b/>
          <w:u w:val="single"/>
        </w:rPr>
        <w:lastRenderedPageBreak/>
        <w:t>PROJECT OVERVIEW</w:t>
      </w:r>
    </w:p>
    <w:p w:rsidR="003C696A" w:rsidRPr="00B97AAC" w:rsidRDefault="003C696A" w:rsidP="00FF41C8">
      <w:pPr>
        <w:pStyle w:val="BodyText"/>
        <w:spacing w:before="63"/>
        <w:ind w:left="120" w:right="142"/>
        <w:rPr>
          <w:rFonts w:cs="Arial"/>
        </w:rPr>
      </w:pPr>
    </w:p>
    <w:p w:rsidR="00FF41C8" w:rsidRPr="00B97AAC" w:rsidRDefault="00FF41C8" w:rsidP="00FF41C8">
      <w:pPr>
        <w:pStyle w:val="BodyText"/>
        <w:spacing w:before="63"/>
        <w:ind w:left="120" w:right="142"/>
        <w:rPr>
          <w:rFonts w:cs="Arial"/>
        </w:rPr>
      </w:pPr>
      <w:r w:rsidRPr="00B97AAC">
        <w:rPr>
          <w:rFonts w:cs="Arial"/>
        </w:rPr>
        <w:t xml:space="preserve">Architectural/Engineering firms are invited to submit a proposal for Architectural and Engineering services for the design </w:t>
      </w:r>
      <w:proofErr w:type="gramStart"/>
      <w:r w:rsidRPr="00B97AAC">
        <w:rPr>
          <w:rFonts w:cs="Arial"/>
        </w:rPr>
        <w:t>of  a</w:t>
      </w:r>
      <w:proofErr w:type="gramEnd"/>
      <w:r w:rsidRPr="00B97AAC">
        <w:rPr>
          <w:rFonts w:cs="Arial"/>
        </w:rPr>
        <w:t xml:space="preserve"> City of Duluth-owned manufacturing facility. The new facility is envisioned to be approximately </w:t>
      </w:r>
      <w:r w:rsidR="0083107D" w:rsidRPr="00B97AAC">
        <w:rPr>
          <w:rFonts w:cs="Arial"/>
        </w:rPr>
        <w:t>5</w:t>
      </w:r>
      <w:r w:rsidRPr="00B97AAC">
        <w:rPr>
          <w:rFonts w:cs="Arial"/>
        </w:rPr>
        <w:t>0,000 square feet.</w:t>
      </w:r>
    </w:p>
    <w:p w:rsidR="00FF41C8" w:rsidRPr="00B97AAC" w:rsidRDefault="00FF41C8" w:rsidP="00FF41C8">
      <w:pPr>
        <w:spacing w:before="3"/>
        <w:rPr>
          <w:rFonts w:ascii="Arial" w:hAnsi="Arial" w:cs="Arial"/>
          <w:sz w:val="24"/>
          <w:szCs w:val="24"/>
        </w:rPr>
      </w:pPr>
    </w:p>
    <w:p w:rsidR="00FF41C8" w:rsidRPr="00B97AAC" w:rsidRDefault="009E130C" w:rsidP="001B3285">
      <w:pPr>
        <w:pStyle w:val="BodyText"/>
        <w:ind w:left="115"/>
        <w:rPr>
          <w:rFonts w:cs="Arial"/>
        </w:rPr>
      </w:pPr>
      <w:r w:rsidRPr="00B97AAC">
        <w:rPr>
          <w:rFonts w:cs="Arial"/>
        </w:rPr>
        <w:t xml:space="preserve">Cirrus Designs (“Cirrus”) will lease and occupy the facility, which will serve as Cirrus’ Completion Center for their aircraft production.  The facility will be constructed on City property and will be leased to Cirrus.  Key components of the project structure include:  </w:t>
      </w:r>
    </w:p>
    <w:p w:rsidR="009E130C" w:rsidRPr="00B97AAC" w:rsidRDefault="009E130C" w:rsidP="0083107D">
      <w:pPr>
        <w:pStyle w:val="BodyText"/>
        <w:numPr>
          <w:ilvl w:val="0"/>
          <w:numId w:val="16"/>
        </w:numPr>
        <w:rPr>
          <w:rFonts w:cs="Arial"/>
        </w:rPr>
      </w:pPr>
      <w:r w:rsidRPr="00B97AAC">
        <w:rPr>
          <w:rFonts w:cs="Arial"/>
        </w:rPr>
        <w:t>City ownership of the facility</w:t>
      </w:r>
    </w:p>
    <w:p w:rsidR="009E130C" w:rsidRPr="00B97AAC" w:rsidRDefault="00C4557D" w:rsidP="0083107D">
      <w:pPr>
        <w:pStyle w:val="BodyText"/>
        <w:numPr>
          <w:ilvl w:val="0"/>
          <w:numId w:val="16"/>
        </w:numPr>
        <w:rPr>
          <w:rFonts w:cs="Arial"/>
        </w:rPr>
      </w:pPr>
      <w:r w:rsidRPr="00B97AAC">
        <w:rPr>
          <w:rFonts w:cs="Arial"/>
        </w:rPr>
        <w:t>Public and private financing by Cirrus, the State of Minnesota and the City of Duluth</w:t>
      </w:r>
    </w:p>
    <w:p w:rsidR="00C4557D" w:rsidRPr="00B97AAC" w:rsidRDefault="00C4557D" w:rsidP="0083107D">
      <w:pPr>
        <w:pStyle w:val="BodyText"/>
        <w:numPr>
          <w:ilvl w:val="0"/>
          <w:numId w:val="16"/>
        </w:numPr>
        <w:rPr>
          <w:rFonts w:cs="Arial"/>
        </w:rPr>
      </w:pPr>
      <w:r w:rsidRPr="00B97AAC">
        <w:rPr>
          <w:rFonts w:cs="Arial"/>
        </w:rPr>
        <w:t>Site and facility management by the Duluth Airport Authority.</w:t>
      </w:r>
    </w:p>
    <w:p w:rsidR="00FF41C8" w:rsidRPr="00B97AAC" w:rsidRDefault="00FF41C8" w:rsidP="00FF41C8">
      <w:pPr>
        <w:spacing w:before="9"/>
        <w:rPr>
          <w:rFonts w:ascii="Arial" w:hAnsi="Arial" w:cs="Arial"/>
          <w:sz w:val="24"/>
          <w:szCs w:val="24"/>
        </w:rPr>
      </w:pPr>
    </w:p>
    <w:p w:rsidR="00FF41C8" w:rsidRPr="00B97AAC" w:rsidRDefault="00FF41C8" w:rsidP="001B3285">
      <w:pPr>
        <w:pStyle w:val="BodyText"/>
        <w:widowControl/>
        <w:tabs>
          <w:tab w:val="left" w:pos="840"/>
        </w:tabs>
        <w:ind w:left="115"/>
        <w:rPr>
          <w:rFonts w:cs="Arial"/>
        </w:rPr>
      </w:pPr>
      <w:r w:rsidRPr="00B97AAC">
        <w:rPr>
          <w:rFonts w:cs="Arial"/>
          <w:u w:val="thick" w:color="000000"/>
        </w:rPr>
        <w:t>Section One: General Information</w:t>
      </w:r>
    </w:p>
    <w:p w:rsidR="00FF41C8" w:rsidRPr="00B97AAC" w:rsidRDefault="00FF41C8" w:rsidP="00FF41C8">
      <w:pPr>
        <w:spacing w:before="7" w:line="130" w:lineRule="exact"/>
        <w:rPr>
          <w:rFonts w:ascii="Arial" w:hAnsi="Arial" w:cs="Arial"/>
          <w:sz w:val="24"/>
          <w:szCs w:val="24"/>
        </w:rPr>
      </w:pPr>
    </w:p>
    <w:p w:rsidR="00FF41C8" w:rsidRPr="00B97AAC" w:rsidRDefault="00FF41C8" w:rsidP="00CD1C07">
      <w:pPr>
        <w:pStyle w:val="BodyText"/>
        <w:numPr>
          <w:ilvl w:val="1"/>
          <w:numId w:val="8"/>
        </w:numPr>
        <w:tabs>
          <w:tab w:val="left" w:pos="669"/>
        </w:tabs>
        <w:ind w:left="2151"/>
        <w:rPr>
          <w:rFonts w:cs="Arial"/>
        </w:rPr>
      </w:pPr>
      <w:r w:rsidRPr="00B97AAC">
        <w:rPr>
          <w:rFonts w:cs="Arial"/>
        </w:rPr>
        <w:t>Background and General Project Status</w:t>
      </w:r>
    </w:p>
    <w:p w:rsidR="00FF41C8" w:rsidRPr="00B97AAC" w:rsidRDefault="00FF41C8" w:rsidP="00FF41C8">
      <w:pPr>
        <w:spacing w:before="10" w:line="260" w:lineRule="exact"/>
        <w:rPr>
          <w:rFonts w:ascii="Arial" w:hAnsi="Arial" w:cs="Arial"/>
          <w:sz w:val="24"/>
          <w:szCs w:val="24"/>
        </w:rPr>
      </w:pPr>
    </w:p>
    <w:p w:rsidR="00FF41C8" w:rsidRPr="00B97AAC" w:rsidRDefault="00FF41C8" w:rsidP="00B25163">
      <w:pPr>
        <w:pStyle w:val="BodyText"/>
        <w:ind w:left="0"/>
        <w:rPr>
          <w:rFonts w:cs="Arial"/>
        </w:rPr>
      </w:pPr>
      <w:r w:rsidRPr="00B97AAC">
        <w:rPr>
          <w:rFonts w:cs="Arial"/>
        </w:rPr>
        <w:t>The City of Duluth plans to use a Construction Manager (“CM”) at Risk with a Guaranteed Maximum Price (“GMP”) project delivery method.</w:t>
      </w:r>
      <w:r w:rsidR="00B97AAC" w:rsidRPr="00B97AAC">
        <w:rPr>
          <w:rFonts w:cs="Arial"/>
        </w:rPr>
        <w:t xml:space="preserve"> </w:t>
      </w:r>
      <w:r w:rsidRPr="00B97AAC">
        <w:rPr>
          <w:rFonts w:cs="Arial"/>
        </w:rPr>
        <w:t xml:space="preserve"> They intend to solicit qualifications and competitive proposals from CMs </w:t>
      </w:r>
      <w:r w:rsidR="003C696A" w:rsidRPr="00B97AAC">
        <w:rPr>
          <w:rFonts w:cs="Arial"/>
        </w:rPr>
        <w:t xml:space="preserve">upon the selection of the architectural/engineering firm.  It is anticipated that the CM will be selected by mid-May.  </w:t>
      </w:r>
      <w:r w:rsidRPr="00B97AAC">
        <w:rPr>
          <w:rFonts w:cs="Arial"/>
        </w:rPr>
        <w:t>The CM will provide preconstruction services during the design process.</w:t>
      </w:r>
    </w:p>
    <w:p w:rsidR="00FF41C8" w:rsidRPr="00B97AAC" w:rsidRDefault="00FF41C8" w:rsidP="00FF41C8">
      <w:pPr>
        <w:pStyle w:val="BodyText"/>
        <w:spacing w:before="55" w:line="254" w:lineRule="auto"/>
        <w:ind w:left="669"/>
        <w:rPr>
          <w:rFonts w:cs="Arial"/>
        </w:rPr>
      </w:pPr>
    </w:p>
    <w:p w:rsidR="00FF41C8" w:rsidRPr="00B97AAC" w:rsidRDefault="00FF41C8" w:rsidP="00CD1C07">
      <w:pPr>
        <w:pStyle w:val="BodyText"/>
        <w:numPr>
          <w:ilvl w:val="1"/>
          <w:numId w:val="8"/>
        </w:numPr>
        <w:tabs>
          <w:tab w:val="left" w:pos="669"/>
        </w:tabs>
        <w:spacing w:before="63"/>
        <w:ind w:left="2151"/>
        <w:rPr>
          <w:rFonts w:cs="Arial"/>
        </w:rPr>
      </w:pPr>
      <w:r w:rsidRPr="00B97AAC">
        <w:rPr>
          <w:rFonts w:cs="Arial"/>
          <w:noProof/>
        </w:rPr>
        <mc:AlternateContent>
          <mc:Choice Requires="wpg">
            <w:drawing>
              <wp:anchor distT="0" distB="0" distL="114300" distR="114300" simplePos="0" relativeHeight="251660288" behindDoc="1" locked="0" layoutInCell="1" allowOverlap="1" wp14:anchorId="4635DB00" wp14:editId="1B1F5A75">
                <wp:simplePos x="0" y="0"/>
                <wp:positionH relativeFrom="page">
                  <wp:posOffset>5928360</wp:posOffset>
                </wp:positionH>
                <wp:positionV relativeFrom="page">
                  <wp:posOffset>5451475</wp:posOffset>
                </wp:positionV>
                <wp:extent cx="801370" cy="6350"/>
                <wp:effectExtent l="3810" t="3175"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6350"/>
                          <a:chOff x="9336" y="8585"/>
                          <a:chExt cx="1262" cy="10"/>
                        </a:xfrm>
                      </wpg:grpSpPr>
                      <pic:pic xmlns:pic="http://schemas.openxmlformats.org/drawingml/2006/picture">
                        <pic:nvPicPr>
                          <pic:cNvPr id="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36" y="8585"/>
                            <a:ext cx="192"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7" y="8585"/>
                            <a:ext cx="204"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58" y="8585"/>
                            <a:ext cx="415"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83" y="8585"/>
                            <a:ext cx="415"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BB79D0" id="Group 5" o:spid="_x0000_s1026" style="position:absolute;margin-left:466.8pt;margin-top:429.25pt;width:63.1pt;height:.5pt;z-index:-251656192;mso-position-horizontal-relative:page;mso-position-vertical-relative:page" coordorigin="9336,8585" coordsize="12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nOWhwMAAHQTAAAOAAAAZHJzL2Uyb0RvYy54bWzsWFtvmzAUfp+0/2Dx&#10;TrmEBIKaTB0k1aRdql1+gGMMWANs2U7Satp/37GBdk0jZdq0h3WJFPD1+JzvO/4AX766bRu0o1Ix&#10;3i2c4MJ3EO0IL1hXLZwvn9du4iClcVfghnd04dxR5bxavnxxuRcpDXnNm4JKBEY6le7Fwqm1Fqnn&#10;KVLTFqsLLmgHnSWXLdZQlZVXSLwH623jhb4/8/ZcFkJyQpWC1rzvdJbWfllSoj+UpaIaNQsHfNP2&#10;Ku11Y67e8hKnlcSiZmRwA/+GFy1mHSx6byrHGqOtZE9MtYxIrnipLwhvPV6WjFAbA0QT+AfRXEu+&#10;FTaWKt1X4h4mgPYAp982S97vbiRixcKZOqjDLVBkV0VTA81eVCmMuJbik7iRfXxQfMvJVwXd3mG/&#10;qVf9YLTZv+MFmMNbzS00t6VsjQkIGt1aBu7uGaC3GhFoTPxgEgNPBLpmk+nAD6mBRDNnPpnMHAR9&#10;yTSxDuKU1KthbhDOwn5mYOd5OO2XtG4Obi0vBSMp/AcwofQEzNNJB7P0VlJnMNL+ko0Wy69b4QLv&#10;Amu2YQ3TdzaHAR3jVLe7YcSgbCoPvEDAPS/QaxbtmRnH9DOwiciygjqe1bir6JUSkPywJWH62CQl&#10;39cUF8o0G/4eW7HVR15sGibWrGkMbaY8xAv75yD/jkDW53bOybalne43q6QNhM47VTOhHCRT2m4o&#10;5J58UwQ2RyAP3iptljMZYTfQtzC58v15+NrNpn7mRn68cq/mUezG/iqO/CgJsiD7bmYHUbpVFGDA&#10;TS7Y4Cu0PvH26G4ZdKXfh3Y/ox22qmGQsg6Nd+siNBlIjK9Kko8ANoyDspZUk9oUS0BuaIfB9x0W&#10;5gdkDQcKdtfJDXMk+cdtE8yPZz7khVT6mvIWmQIADW5aoPEOgugDG4cYlztu6LaBHKNi7s9XySqJ&#10;3CicrYCKPHev1lnkztZBPM0neZblwUhFzYqCdsbcnzNhgeUNK8ZkVLLaZI3sGVrbn01ogPlhmGcy&#10;4sGNkb3x3rM4wg+tpgj/f08i4kOJmBkwTDhGRp6NRIRniTjxTJ1PI8iFR8/HUSJCPzr6cDxLxH8h&#10;EfAa/vgtIn6WEjE5S8QpiYinkAtHJSIK4BvAvHkfvD+fJeK/kIj5oUQkz1IiorNEnJCIwA+SyVkj&#10;+s/ev/ulYY8m4GjHfpMMx1Dm7OjnOpR/Pixb/g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DmT/D3hAAAADAEAAA8AAABkcnMvZG93bnJl&#10;di54bWxMj8Fqg0AQhu+FvsMyhd6a1coGta4hhLanUGhSKL1N3IlK3F1xN2revuupPc7Mxz/fX2xm&#10;3bGRBtdaIyFeRcDIVFa1ppbwdXx7SoE5j0ZhZw1JuJGDTXl/V2Cu7GQ+aTz4moUQ43KU0Hjf55y7&#10;qiGNbmV7MuF2toNGH8ah5mrAKYTrjj9H0ZprbE340GBPu4aqy+GqJbxPOG2T+HXcX867289RfHzv&#10;Y5Ly8WHevgDzNPs/GBb9oA5lcDrZq1GOdRKyJFkHVEIqUgFsISKRhTanZZUJ4GXB/5cofwEAAP//&#10;AwBQSwMECgAAAAAAAAAhAIaO/znkAAAA5AAAABQAAABkcnMvbWVkaWEvaW1hZ2U0LnBuZ4lQTkcN&#10;ChoKAAAADUlIRFIAAAAqAAAAAQgGAAAAqKg8rgAAAAZiS0dEAP8A/wD/oL2nkwAAAAlwSFlzAAAO&#10;xAAADsQBlSsOGwAAAIRJREFUCJk1jL0KAjEQBr+E/FZXCdoLgo2IPpjPaSGIjYWlgo1Hut1sQmKT&#10;m3pmVErpAgDGmJ8x5s3MBwy894/W2rqUsgIArTWFEO5EdOq9WwBwzn0AkIhsly7GeC2l7Gqt03gn&#10;a+2LiM6L45x7AphEZDPeEkK4MfOxteaH81VKzTnn/R/wMDlC/1bJ8wAAAABJRU5ErkJgglBLAwQK&#10;AAAAAAAAACEAFZNzJ6gAAACoAAAAFAAAAGRycy9tZWRpYS9pbWFnZTIucG5niVBORw0KGgoAAAAN&#10;SUhEUgAAABQAAAABCAYAAADeko4lAAAABmJLR0QA/wD/AP+gvaeTAAAACXBIWXMAAA7EAAAOxAGV&#10;Kw4bAAAASElEQVQImTXKMQqAQAwEwJXAXi+IPkR8l3+1uMJPRCy2CCQ259QzufsJACR7Vc0RsQKA&#10;mb0ku6QDQ2vtyswtIpZxHpK3pP0/H8rSG0KmVnkKAAAAAElFTkSuQmCCUEsDBAoAAAAAAAAAIQCP&#10;Sne5qQAAAKkAAAAUAAAAZHJzL21lZGlhL2ltYWdlMS5wbmeJUE5HDQoaCgAAAA1JSERSAAAAEwAA&#10;AAEIBgAAADxOlVwAAAAGYktHRAD/AP8A/6C9p5MAAAAJcEhZcwAADsQAAA7EAZUrDhsAAABJSURB&#10;VAiZTcqxCYBQDATQk1z4vbYW7qD7uLHgAN8VxCKkCBw2Fr76DRGxk7wyc8WntXZIWqpqBACSt7v3&#10;zNx+55Q0V9UEAGb2vF3qGzw3U24KAAAAAElFTkSuQmCCUEsDBAoAAAAAAAAAIQAZ6PhAqwAAAKsA&#10;AAAUAAAAZHJzL21lZGlhL2ltYWdlMy5wbmeJUE5HDQoaCgAAAA1JSERSAAAAKQAAAAEIBgAAAEOf&#10;h60AAAAGYktHRAD/AP8A/6C9p5MAAAAJcEhZcwAADsQAAA7EAZUrDhsAAABLSURBVAiZlcoxCoBA&#10;DATATRPiQ9ROH+LTvX/YexLIQoKt2IhTj7j7RnIEABFJM2sRsVTVAACqegC4XmcnuWbm83SS08c5&#10;Sc4/T7sBhpg8JoAfVUwAAAAASUVORK5CYIJQSwECLQAUAAYACAAAACEAsYJntgoBAAATAgAAEwAA&#10;AAAAAAAAAAAAAAAAAAAAW0NvbnRlbnRfVHlwZXNdLnhtbFBLAQItABQABgAIAAAAIQA4/SH/1gAA&#10;AJQBAAALAAAAAAAAAAAAAAAAADsBAABfcmVscy8ucmVsc1BLAQItABQABgAIAAAAIQDNqnOWhwMA&#10;AHQTAAAOAAAAAAAAAAAAAAAAADoCAABkcnMvZTJvRG9jLnhtbFBLAQItABQABgAIAAAAIQBXffHq&#10;1AAAAK0CAAAZAAAAAAAAAAAAAAAAAO0FAABkcnMvX3JlbHMvZTJvRG9jLnhtbC5yZWxzUEsBAi0A&#10;FAAGAAgAAAAhADmT/D3hAAAADAEAAA8AAAAAAAAAAAAAAAAA+AYAAGRycy9kb3ducmV2LnhtbFBL&#10;AQItAAoAAAAAAAAAIQCGjv855AAAAOQAAAAUAAAAAAAAAAAAAAAAAAYIAABkcnMvbWVkaWEvaW1h&#10;Z2U0LnBuZ1BLAQItAAoAAAAAAAAAIQAVk3MnqAAAAKgAAAAUAAAAAAAAAAAAAAAAABwJAABkcnMv&#10;bWVkaWEvaW1hZ2UyLnBuZ1BLAQItAAoAAAAAAAAAIQCPSne5qQAAAKkAAAAUAAAAAAAAAAAAAAAA&#10;APYJAABkcnMvbWVkaWEvaW1hZ2UxLnBuZ1BLAQItAAoAAAAAAAAAIQAZ6PhAqwAAAKsAAAAUAAAA&#10;AAAAAAAAAAAAANEKAABkcnMvbWVkaWEvaW1hZ2UzLnBuZ1BLBQYAAAAACQAJAEICAAC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336;top:8585;width:19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eMnPCAAAA2gAAAA8AAABkcnMvZG93bnJldi54bWxEj0GLwjAUhO+C/yE8YW+a7sIWqUZZKoKH&#10;vVhF8PZonk2xealNVrv+eiMIHoeZ+YaZL3vbiCt1vnas4HOSgCAuna65UrDfrcdTED4ga2wck4J/&#10;8rBcDAdzzLS78ZauRahEhLDPUIEJoc2k9KUhi37iWuLonVxnMUTZVVJ3eItw28ivJEmlxZrjgsGW&#10;ckPlufizCgqjt9/5mXiVX+6/h2K126THu1Ifo/5nBiJQH97hV3ujFaTwvBJv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XjJzwgAAANoAAAAPAAAAAAAAAAAAAAAAAJ8C&#10;AABkcnMvZG93bnJldi54bWxQSwUGAAAAAAQABAD3AAAAjgMAAAAA&#10;">
                  <v:imagedata r:id="rId15" o:title=""/>
                </v:shape>
                <v:shape id="Picture 6" o:spid="_x0000_s1028" type="#_x0000_t75" style="position:absolute;left:9547;top:8585;width:204;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IDR7CAAAA2gAAAA8AAABkcnMvZG93bnJldi54bWxEj0GLwjAUhO8L/ofwBG9rqge3dI2yKuoe&#10;9GDVw94ezdu22LyUJtb6740geBxm5htmOu9MJVpqXGlZwWgYgSDOrC45V3A6rj9jEM4ja6wsk4I7&#10;OZjPeh9TTLS98YHa1OciQNglqKDwvk6kdFlBBt3Q1sTB+7eNQR9kk0vd4C3ATSXHUTSRBksOCwXW&#10;tCwou6RXo2Cx26yy+PzX7hdpfMKz2bstaaUG/e7nG4Snzr/Dr/avVvAFzyvh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yA0ewgAAANoAAAAPAAAAAAAAAAAAAAAAAJ8C&#10;AABkcnMvZG93bnJldi54bWxQSwUGAAAAAAQABAD3AAAAjgMAAAAA&#10;">
                  <v:imagedata r:id="rId16" o:title=""/>
                </v:shape>
                <v:shape id="Picture 7" o:spid="_x0000_s1029" type="#_x0000_t75" style="position:absolute;left:9758;top:8585;width:41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XnvbAAAAA2gAAAA8AAABkcnMvZG93bnJldi54bWxET0tOwzAQ3SP1DtZUYkedsiBRqFOhSgVW&#10;rQg5wBBPPmo8Tm0nDbfHi0osn95/t1/MIGZyvresYLtJQBDXVvfcKqi+j08ZCB+QNQ6WScEvedgX&#10;q4cd5tre+IvmMrQihrDPUUEXwphL6euODPqNHYkj11hnMEToWqkd3mK4GeRzkrxIgz3Hhg5HOnRU&#10;X8rJKDDVqf9opvM1dWZ4zy5Jak/lj1KP6+XtFUSgJfyL7+5PrSBujVfiDZD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ee9sAAAADaAAAADwAAAAAAAAAAAAAAAACfAgAA&#10;ZHJzL2Rvd25yZXYueG1sUEsFBgAAAAAEAAQA9wAAAIwDAAAAAA==&#10;">
                  <v:imagedata r:id="rId17" o:title=""/>
                </v:shape>
                <v:shape id="Picture 8" o:spid="_x0000_s1030" type="#_x0000_t75" style="position:absolute;left:10183;top:8585;width:41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24ZbBAAAA2gAAAA8AAABkcnMvZG93bnJldi54bWxEj19rwjAUxd+FfYdwB3uzqduQWY0iwkDY&#10;k1Vkj9fm2labm9DE2vnpF0Hw8XD+/DizRW8a0VHra8sKRkkKgriwuuZSwW77PfwC4QOyxsYyKfgj&#10;D4v5y2CGmbZX3lCXh1LEEfYZKqhCcJmUvqjIoE+sI47e0bYGQ5RtKXWL1zhuGvmepmNpsOZIqNDR&#10;qqLinF9M5P6eqOlO7vOcb9nlNzz87D8OSr299sspiEB9eIYf7bVWMIH7lXg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824ZbBAAAA2gAAAA8AAAAAAAAAAAAAAAAAnwIA&#10;AGRycy9kb3ducmV2LnhtbFBLBQYAAAAABAAEAPcAAACNAwAAAAA=&#10;">
                  <v:imagedata r:id="rId18" o:title=""/>
                </v:shape>
                <w10:wrap anchorx="page" anchory="page"/>
              </v:group>
            </w:pict>
          </mc:Fallback>
        </mc:AlternateContent>
      </w:r>
      <w:r w:rsidRPr="00B97AAC">
        <w:rPr>
          <w:rFonts w:cs="Arial"/>
          <w:noProof/>
        </w:rPr>
        <mc:AlternateContent>
          <mc:Choice Requires="wpg">
            <w:drawing>
              <wp:anchor distT="0" distB="0" distL="114300" distR="114300" simplePos="0" relativeHeight="251661312" behindDoc="1" locked="0" layoutInCell="1" allowOverlap="1" wp14:anchorId="1CDDEA9C" wp14:editId="087E2DAE">
                <wp:simplePos x="0" y="0"/>
                <wp:positionH relativeFrom="page">
                  <wp:posOffset>6864350</wp:posOffset>
                </wp:positionH>
                <wp:positionV relativeFrom="page">
                  <wp:posOffset>5410200</wp:posOffset>
                </wp:positionV>
                <wp:extent cx="1270" cy="41275"/>
                <wp:effectExtent l="6350" t="9525" r="1143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275"/>
                          <a:chOff x="10810" y="8520"/>
                          <a:chExt cx="2" cy="65"/>
                        </a:xfrm>
                      </wpg:grpSpPr>
                      <wps:wsp>
                        <wps:cNvPr id="4" name="Freeform 10"/>
                        <wps:cNvSpPr>
                          <a:spLocks/>
                        </wps:cNvSpPr>
                        <wps:spPr bwMode="auto">
                          <a:xfrm>
                            <a:off x="10810" y="8520"/>
                            <a:ext cx="2" cy="65"/>
                          </a:xfrm>
                          <a:custGeom>
                            <a:avLst/>
                            <a:gdLst>
                              <a:gd name="T0" fmla="+- 0 8520 8520"/>
                              <a:gd name="T1" fmla="*/ 8520 h 65"/>
                              <a:gd name="T2" fmla="+- 0 8585 8520"/>
                              <a:gd name="T3" fmla="*/ 8585 h 65"/>
                            </a:gdLst>
                            <a:ahLst/>
                            <a:cxnLst>
                              <a:cxn ang="0">
                                <a:pos x="0" y="T1"/>
                              </a:cxn>
                              <a:cxn ang="0">
                                <a:pos x="0" y="T3"/>
                              </a:cxn>
                            </a:cxnLst>
                            <a:rect l="0" t="0" r="r" b="b"/>
                            <a:pathLst>
                              <a:path h="65">
                                <a:moveTo>
                                  <a:pt x="0" y="0"/>
                                </a:moveTo>
                                <a:lnTo>
                                  <a:pt x="0" y="65"/>
                                </a:lnTo>
                              </a:path>
                            </a:pathLst>
                          </a:custGeom>
                          <a:noFill/>
                          <a:ln w="1524">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C47384" id="Group 3" o:spid="_x0000_s1026" style="position:absolute;margin-left:540.5pt;margin-top:426pt;width:.1pt;height:3.25pt;z-index:-251655168;mso-position-horizontal-relative:page;mso-position-vertical-relative:page" coordorigin="10810,8520" coordsize="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k1VQMAANsHAAAOAAAAZHJzL2Uyb0RvYy54bWykVdtu2zAMfR+wfxD0uCG1nTptatQdijgp&#10;BuwGrPsARZYvmC15khKnG/bvoyg7l7bYhi0PDmXS1OHh7frNrm3IVmhTK5nS6CykREiu8lqWKf1y&#10;v5rMKTGWyZw1SoqUPghD39y8fHHdd4mYqko1udAEnEiT9F1KK2u7JAgMr0TLzJnqhARloXTLLBx1&#10;GeSa9eC9bYJpGF4EvdJ5pxUXxsDbzCvpDfovCsHtx6IwwpImpYDN4lPjc+2ewc01S0rNuqrmAwz2&#10;DyhaVku4dO8qY5aRja6fuGprrpVRhT3jqg1UUdRcYAwQTRQ+iuZOq02HsZRJX3Z7moDaRzz9s1v+&#10;YftJkzpP6TklkrWQIryVnDtq+q5MwOJOd5+7T9rHB+I7xb8aUAeP9e5cemOy7t+rHNyxjVVIza7Q&#10;rXMBQZMdZuBhnwGxs4TDy2h6CVnioIhBnPn08Apy6D6JwnkEatDOZ9Mhd7xaDt9O/YcX+FXAEn8f&#10;YhwwuYCgzMyBSfN/TH6uWCcwQcbxNDAZj0yutBCudAmgRjbRaqTSHPN4pHEYDdD9Rwafo2Mk8nky&#10;WMI3xt4JhYlg23fG+gbIQcL05kMR3APPRdtAL7yekJA4vvExNMzeLBrNXgXeqCI+AdAKeyMAc+Jr&#10;PnvWF1SgN0NfYDT6gmSWI0JWjaD5Tg6oQSLMDZwQC61T5lBg95GDDB7AyEX4W1ss+tHW/w9XaJgk&#10;j2eIpgRmyNpT0jHrkLkrnEiqlAIR7tiqrbhXqLAHXFgRcMVB28inVvti9kqwd84xnv2FDudRVqVa&#10;1U2DaW0k6aFrZtMYgRjV1LlTOixGl+tFo8mWwWTMbrNFlg1EnZjBBJI5OqsEy5eDbFndeBkub5BX&#10;KLwhfFeCOPp+XIVXy/lyHk/i6cVyEodZNrldLeLJxSq6nGXn2WKRRT8dtChOqjrPhXToxjEcxX/X&#10;nMNC8AN0P4hPojgJdoW/p8EGpzCQZIhl/MfoYJr45vSjZK3yB2hUrfxegT0IQqX0d0p62CkpNd82&#10;TAtKmrcSRs1VFMduCeEhnl3CDCP6WLM+1jDJwVVKLYXiduLC+sW16XRdVnBThGmV6hZGbFG7VkZ8&#10;HtVwgGmHEm4QjGXYdm5FHZ/R6rCTb34BAAD//wMAUEsDBBQABgAIAAAAIQAOtU853gAAAA0BAAAP&#10;AAAAZHJzL2Rvd25yZXYueG1sTE9Na4NAEL0X+h+WKfTWrFosYl1DCG1PodAkUHqbuBOVuLvibtT8&#10;+46n9jbvgzfvFevZdGKkwbfOKohXEQiyldOtrRUcD+9PGQgf0GrsnCUFN/KwLu/vCsy1m+wXjftQ&#10;Cw6xPkcFTQh9LqWvGjLoV64ny9rZDQYDw6GWesCJw00nkyh6kQZbyx8a7GnbUHXZX42CjwmnzXP8&#10;Nu4u5+3t55B+fu9iUurxYd68ggg0hz8zLPW5OpTc6eSuVnvRMY6ymMcEBVma8LFYmEpAnBYqS0GW&#10;hfy/ovwFAAD//wMAUEsBAi0AFAAGAAgAAAAhALaDOJL+AAAA4QEAABMAAAAAAAAAAAAAAAAAAAAA&#10;AFtDb250ZW50X1R5cGVzXS54bWxQSwECLQAUAAYACAAAACEAOP0h/9YAAACUAQAACwAAAAAAAAAA&#10;AAAAAAAvAQAAX3JlbHMvLnJlbHNQSwECLQAUAAYACAAAACEAMfQZNVUDAADbBwAADgAAAAAAAAAA&#10;AAAAAAAuAgAAZHJzL2Uyb0RvYy54bWxQSwECLQAUAAYACAAAACEADrVPOd4AAAANAQAADwAAAAAA&#10;AAAAAAAAAACvBQAAZHJzL2Rvd25yZXYueG1sUEsFBgAAAAAEAAQA8wAAALoGAAAAAA==&#10;">
                <v:shape id="Freeform 10" o:spid="_x0000_s1027" style="position:absolute;left:10810;top:8520;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Qb8QA&#10;AADaAAAADwAAAGRycy9kb3ducmV2LnhtbESPT2sCMRTE74LfIbxCL6LZFhHZml1EECpIi38u3h6b&#10;183Szcu6iRr76ZtCweMwM79hFmW0rbhS7xvHCl4mGQjiyumGawXHw3o8B+EDssbWMSm4k4eyGA4W&#10;mGt34x1d96EWCcI+RwUmhC6X0leGLPqJ64iT9+V6iyHJvpa6x1uC21a+ZtlMWmw4LRjsaGWo+t5f&#10;rAKeT+Ppc7lZ/fD2+HHQZ9OO1lGp56e4fAMRKIZH+L/9rhVM4e9Ku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kG/EAAAA2gAAAA8AAAAAAAAAAAAAAAAAmAIAAGRycy9k&#10;b3ducmV2LnhtbFBLBQYAAAAABAAEAPUAAACJAwAAAAA=&#10;" path="m,l,65e" filled="f" strokecolor="#dadcdd" strokeweight=".12pt">
                  <v:path arrowok="t" o:connecttype="custom" o:connectlocs="0,8520;0,8585" o:connectangles="0,0"/>
                </v:shape>
                <w10:wrap anchorx="page" anchory="page"/>
              </v:group>
            </w:pict>
          </mc:Fallback>
        </mc:AlternateContent>
      </w:r>
      <w:r w:rsidRPr="00B97AAC">
        <w:rPr>
          <w:rFonts w:cs="Arial"/>
        </w:rPr>
        <w:t>Funding Sources and Preliminary Project Budget</w:t>
      </w:r>
    </w:p>
    <w:p w:rsidR="00FF41C8" w:rsidRPr="00B97AAC" w:rsidRDefault="00FF41C8" w:rsidP="00FF41C8">
      <w:pPr>
        <w:spacing w:before="7" w:line="130" w:lineRule="exact"/>
        <w:rPr>
          <w:rFonts w:ascii="Arial" w:hAnsi="Arial" w:cs="Arial"/>
          <w:sz w:val="24"/>
          <w:szCs w:val="24"/>
        </w:rPr>
      </w:pPr>
    </w:p>
    <w:p w:rsidR="00FF41C8" w:rsidRPr="00B97AAC" w:rsidRDefault="00FF41C8" w:rsidP="00FF41C8">
      <w:pPr>
        <w:spacing w:line="120" w:lineRule="exact"/>
        <w:rPr>
          <w:rFonts w:ascii="Arial" w:hAnsi="Arial" w:cs="Arial"/>
          <w:sz w:val="24"/>
          <w:szCs w:val="24"/>
        </w:rPr>
      </w:pPr>
    </w:p>
    <w:p w:rsidR="00FF41C8" w:rsidRPr="00B97AAC" w:rsidRDefault="00FF41C8" w:rsidP="00DB3923">
      <w:pPr>
        <w:pStyle w:val="BodyText"/>
        <w:tabs>
          <w:tab w:val="left" w:pos="1000"/>
        </w:tabs>
        <w:spacing w:line="254" w:lineRule="auto"/>
        <w:ind w:left="0" w:right="1042"/>
        <w:rPr>
          <w:rFonts w:cs="Arial"/>
        </w:rPr>
      </w:pPr>
      <w:r w:rsidRPr="00B97AAC">
        <w:rPr>
          <w:rFonts w:cs="Arial"/>
        </w:rPr>
        <w:t xml:space="preserve">The facility will be funded in part through the issuance by the City of bonds funded by project tax increment revenues and parking revenues and in part by use of the grant of funds from the State of Minnesota Department of Employment and Economic Development with </w:t>
      </w:r>
      <w:r w:rsidR="0083107D" w:rsidRPr="00B97AAC">
        <w:rPr>
          <w:rFonts w:cs="Arial"/>
        </w:rPr>
        <w:t>Minnesota Investment Fund (MIF)</w:t>
      </w:r>
      <w:r w:rsidRPr="00B97AAC">
        <w:rPr>
          <w:rFonts w:cs="Arial"/>
        </w:rPr>
        <w:t xml:space="preserve"> funds.</w:t>
      </w:r>
      <w:r w:rsidR="003C696A" w:rsidRPr="00B97AAC">
        <w:rPr>
          <w:rFonts w:cs="Arial"/>
        </w:rPr>
        <w:t xml:space="preserve">  Project debt will be retired by the long-term lease.  </w:t>
      </w:r>
    </w:p>
    <w:p w:rsidR="00FF41C8" w:rsidRPr="00B97AAC" w:rsidRDefault="00FF41C8" w:rsidP="00FF41C8">
      <w:pPr>
        <w:spacing w:line="120" w:lineRule="exact"/>
        <w:rPr>
          <w:rFonts w:ascii="Arial" w:hAnsi="Arial" w:cs="Arial"/>
          <w:sz w:val="24"/>
          <w:szCs w:val="24"/>
        </w:rPr>
      </w:pPr>
    </w:p>
    <w:p w:rsidR="00FF41C8" w:rsidRPr="00B97AAC" w:rsidRDefault="00FF41C8" w:rsidP="00FF41C8">
      <w:pPr>
        <w:spacing w:before="17" w:line="240" w:lineRule="exact"/>
        <w:rPr>
          <w:rFonts w:ascii="Arial" w:hAnsi="Arial" w:cs="Arial"/>
          <w:sz w:val="24"/>
          <w:szCs w:val="24"/>
        </w:rPr>
      </w:pPr>
    </w:p>
    <w:p w:rsidR="00FF41C8" w:rsidRPr="00B97AAC" w:rsidRDefault="00FF41C8" w:rsidP="00CD1C07">
      <w:pPr>
        <w:pStyle w:val="BodyText"/>
        <w:numPr>
          <w:ilvl w:val="1"/>
          <w:numId w:val="8"/>
        </w:numPr>
        <w:tabs>
          <w:tab w:val="left" w:pos="669"/>
        </w:tabs>
        <w:ind w:left="2151"/>
        <w:rPr>
          <w:rFonts w:cs="Arial"/>
        </w:rPr>
      </w:pPr>
      <w:r w:rsidRPr="00B97AAC">
        <w:rPr>
          <w:rFonts w:cs="Arial"/>
        </w:rPr>
        <w:t>Preliminary Project Schedule</w:t>
      </w:r>
    </w:p>
    <w:p w:rsidR="00FF41C8" w:rsidRPr="00B97AAC" w:rsidRDefault="00FF41C8" w:rsidP="00FF41C8">
      <w:pPr>
        <w:spacing w:before="7" w:line="130" w:lineRule="exact"/>
        <w:rPr>
          <w:rFonts w:ascii="Arial" w:hAnsi="Arial" w:cs="Arial"/>
          <w:sz w:val="24"/>
          <w:szCs w:val="24"/>
        </w:rPr>
      </w:pPr>
    </w:p>
    <w:p w:rsidR="00FF41C8" w:rsidRPr="00B97AAC" w:rsidRDefault="00FF41C8" w:rsidP="00DB3923">
      <w:pPr>
        <w:pStyle w:val="BodyText"/>
        <w:spacing w:before="55" w:line="254" w:lineRule="auto"/>
        <w:ind w:left="0"/>
        <w:rPr>
          <w:rFonts w:cs="Arial"/>
        </w:rPr>
      </w:pPr>
      <w:r w:rsidRPr="00B97AAC">
        <w:rPr>
          <w:rFonts w:cs="Arial"/>
          <w:noProof/>
        </w:rPr>
        <mc:AlternateContent>
          <mc:Choice Requires="wpg">
            <w:drawing>
              <wp:anchor distT="0" distB="0" distL="114300" distR="114300" simplePos="0" relativeHeight="251659264" behindDoc="1" locked="0" layoutInCell="1" allowOverlap="1" wp14:anchorId="6BAB18DE" wp14:editId="1DE5E061">
                <wp:simplePos x="0" y="0"/>
                <wp:positionH relativeFrom="page">
                  <wp:posOffset>3596640</wp:posOffset>
                </wp:positionH>
                <wp:positionV relativeFrom="paragraph">
                  <wp:posOffset>1205230</wp:posOffset>
                </wp:positionV>
                <wp:extent cx="1270" cy="41275"/>
                <wp:effectExtent l="5715" t="7620" r="1206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275"/>
                          <a:chOff x="5664" y="1898"/>
                          <a:chExt cx="2" cy="65"/>
                        </a:xfrm>
                      </wpg:grpSpPr>
                      <wps:wsp>
                        <wps:cNvPr id="2" name="Freeform 3"/>
                        <wps:cNvSpPr>
                          <a:spLocks/>
                        </wps:cNvSpPr>
                        <wps:spPr bwMode="auto">
                          <a:xfrm>
                            <a:off x="5664" y="1898"/>
                            <a:ext cx="2" cy="65"/>
                          </a:xfrm>
                          <a:custGeom>
                            <a:avLst/>
                            <a:gdLst>
                              <a:gd name="T0" fmla="+- 0 1898 1898"/>
                              <a:gd name="T1" fmla="*/ 1898 h 65"/>
                              <a:gd name="T2" fmla="+- 0 1963 1898"/>
                              <a:gd name="T3" fmla="*/ 1963 h 65"/>
                            </a:gdLst>
                            <a:ahLst/>
                            <a:cxnLst>
                              <a:cxn ang="0">
                                <a:pos x="0" y="T1"/>
                              </a:cxn>
                              <a:cxn ang="0">
                                <a:pos x="0" y="T3"/>
                              </a:cxn>
                            </a:cxnLst>
                            <a:rect l="0" t="0" r="r" b="b"/>
                            <a:pathLst>
                              <a:path h="65">
                                <a:moveTo>
                                  <a:pt x="0" y="0"/>
                                </a:moveTo>
                                <a:lnTo>
                                  <a:pt x="0" y="65"/>
                                </a:lnTo>
                              </a:path>
                            </a:pathLst>
                          </a:custGeom>
                          <a:noFill/>
                          <a:ln w="1524">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5A51B3" id="Group 1" o:spid="_x0000_s1026" style="position:absolute;margin-left:283.2pt;margin-top:94.9pt;width:.1pt;height:3.25pt;z-index:-251657216;mso-position-horizontal-relative:page" coordorigin="5664,1898" coordsize="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g7WAMAANgHAAAOAAAAZHJzL2Uyb0RvYy54bWykVdtu2zAMfR+wfxD0uCF1nDhpYjQZijgp&#10;BnRbgWYfoNjyBbMlT1LidMP+fRRl59ZiG7o8KJRJUYeHFHnzYV+VZMeVLqSYUf+qTwkXsUwKkc3o&#10;1/WqN6FEGyYSVkrBZ/SJa/ph/vbNTVOHfCBzWSZcEXAidNjUM5obU4eep+OcV0xfyZoLUKZSVczA&#10;VmVeolgD3qvSG/T7Y6+RKqmVjLnW8DVySjpH/2nKY/MlTTU3pJxRwGZwVbhu7OrNb1iYKVbnRdzC&#10;YK9AUbFCwKUHVxEzjGxV8cxVVcRKapmaq1hWnkzTIuYYA0Tj9y+iuVNyW2MsWdhk9YEmoPaCp1e7&#10;jT/vHhQpEsgdJYJVkCK8lfiWmqbOQrC4U/Vj/aBcfCDey/ibBrV3qbf7zBmTTfNJJuCObY1Eavap&#10;qqwLCJrsMQNPhwzwvSExfPQH15ClGBQBiCOXnjiHHNojo/E4oASU/mQ66XTL9ujAnRvjIY+F7jqE&#10;2EKy8UCV6SOR+v+IfMxZzTE/2tLUEglAHJErxbmtXDJ0XKJRR6Q+ZfFEYyFqIPuv/L1ARsfiy1Sw&#10;MN5qc8clZoHt7rVx1Z+AhLlNWuBryEFalfAQ3vdIn1i2cXGUZwczKBln9s5zRjlx9MM7OBgBmFNf&#10;0/HwRV/Dzsz6skadL0hl1iFkeQc63osWNUiE2W7TxyqrpT5W1xqrGDyAkY3wj7aYpc7W/bdXKGgj&#10;lw1EUQINZOMoqZmxyOwVViT5jAIRdlvJHV9LVJgjLuw7cMVRW4rnVodSdkqwt87h2TkBL7Q4T7Iq&#10;5KooS0xrKUgDL2U0CBCIlmWRWKXFolW2WZSK7Bi0xeg2WkSRDQScnZlB+xEJOss5S5atbFhROhns&#10;S+QVCq8N35Yg9r2f0/50OVlOgl4wGC97QT+KererRdAbr/zrUTSMFovI/2Wh+UGYF0nChUXX9WA/&#10;+Len2U4D1z0PXfgsirNgV/h7Hqx3DgO5gFi6f8d19zZdI9nI5AneqZJuqMAQBCGX6gclDQyUGdXf&#10;t0xxSsqPAhrN1A8CO4FwE4yuB7BRp5rNqYaJGFzNqKFQ3FZcGDe1trUqshxu8jGtQt5Cf00L+5Sh&#10;1+nQoWo30OtQwvGBsbSjzs6n0z1aHQfy/DcAAAD//wMAUEsDBBQABgAIAAAAIQAsWkxX4AAAAAsB&#10;AAAPAAAAZHJzL2Rvd25yZXYueG1sTI/BTsMwEETvSPyDtUjcqBNKrTbEqaoKOFVItEiImxtvk6jx&#10;OordJP17lhMcd+ZpdiZfT64VA/ah8aQhnSUgkEpvG6o0fB5eH5YgQjRkTesJNVwxwLq4vclNZv1I&#10;HzjsYyU4hEJmNNQxdpmUoazRmTDzHRJ7J987E/nsK2l7M3K4a+VjkijpTEP8oTYdbmssz/uL0/A2&#10;mnEzT1+G3fm0vX4fFu9fuxS1vr+bNs8gIk7xD4bf+lwdCu509BeyQbQaFko9McrGcsUbmGBFgTiy&#10;slJzkEUu/28ofgAAAP//AwBQSwECLQAUAAYACAAAACEAtoM4kv4AAADhAQAAEwAAAAAAAAAAAAAA&#10;AAAAAAAAW0NvbnRlbnRfVHlwZXNdLnhtbFBLAQItABQABgAIAAAAIQA4/SH/1gAAAJQBAAALAAAA&#10;AAAAAAAAAAAAAC8BAABfcmVscy8ucmVsc1BLAQItABQABgAIAAAAIQB0Fgg7WAMAANgHAAAOAAAA&#10;AAAAAAAAAAAAAC4CAABkcnMvZTJvRG9jLnhtbFBLAQItABQABgAIAAAAIQAsWkxX4AAAAAsBAAAP&#10;AAAAAAAAAAAAAAAAALIFAABkcnMvZG93bnJldi54bWxQSwUGAAAAAAQABADzAAAAvwYAAAAA&#10;">
                <v:shape id="Freeform 3" o:spid="_x0000_s1027" style="position:absolute;left:5664;top:1898;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tgMQA&#10;AADaAAAADwAAAGRycy9kb3ducmV2LnhtbESPT2sCMRTE70K/Q3hCL1KzShFZzS4iCBZKxT+X3h6b&#10;52Zx87LdpJr205tCweMwM79hlmW0rbhS7xvHCibjDARx5XTDtYLTcfMyB+EDssbWMSn4IQ9l8TRY&#10;Yq7djfd0PYRaJAj7HBWYELpcSl8ZsujHriNO3tn1FkOSfS11j7cEt62cZtlMWmw4LRjsaG2ouhy+&#10;rQKev8bP3ept/cvvp4+j/jLtaBOVeh7G1QJEoBge4f/2ViuYwt+Vd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IrYDEAAAA2gAAAA8AAAAAAAAAAAAAAAAAmAIAAGRycy9k&#10;b3ducmV2LnhtbFBLBQYAAAAABAAEAPUAAACJAwAAAAA=&#10;" path="m,l,65e" filled="f" strokecolor="#dadcdd" strokeweight=".12pt">
                  <v:path arrowok="t" o:connecttype="custom" o:connectlocs="0,1898;0,1963" o:connectangles="0,0"/>
                </v:shape>
                <w10:wrap anchorx="page"/>
              </v:group>
            </w:pict>
          </mc:Fallback>
        </mc:AlternateContent>
      </w:r>
      <w:r w:rsidRPr="00B97AAC">
        <w:rPr>
          <w:rFonts w:cs="Arial"/>
        </w:rPr>
        <w:t>The following preliminary project schedule is subject to change as project parameters are</w:t>
      </w:r>
      <w:r w:rsidR="00F81F94">
        <w:rPr>
          <w:rFonts w:cs="Arial"/>
        </w:rPr>
        <w:t xml:space="preserve"> </w:t>
      </w:r>
      <w:r w:rsidR="00486AC7" w:rsidRPr="00B97AAC">
        <w:rPr>
          <w:rFonts w:cs="Arial"/>
        </w:rPr>
        <w:t>further</w:t>
      </w:r>
      <w:r w:rsidRPr="00B97AAC">
        <w:rPr>
          <w:rFonts w:cs="Arial"/>
        </w:rPr>
        <w:t xml:space="preserve"> defined such as site conditions</w:t>
      </w:r>
      <w:r w:rsidR="003B303C" w:rsidRPr="00B97AAC">
        <w:rPr>
          <w:rFonts w:cs="Arial"/>
        </w:rPr>
        <w:t>;</w:t>
      </w:r>
      <w:r w:rsidRPr="00B97AAC">
        <w:rPr>
          <w:rFonts w:cs="Arial"/>
        </w:rPr>
        <w:t xml:space="preserve"> </w:t>
      </w:r>
      <w:r w:rsidR="0083107D" w:rsidRPr="00B97AAC">
        <w:rPr>
          <w:rFonts w:cs="Arial"/>
        </w:rPr>
        <w:t>federal, state and municipal</w:t>
      </w:r>
      <w:r w:rsidRPr="00B97AAC">
        <w:rPr>
          <w:rFonts w:cs="Arial"/>
        </w:rPr>
        <w:t xml:space="preserve"> processes</w:t>
      </w:r>
      <w:r w:rsidR="003B303C" w:rsidRPr="00B97AAC">
        <w:rPr>
          <w:rFonts w:cs="Arial"/>
        </w:rPr>
        <w:t>; and</w:t>
      </w:r>
      <w:r w:rsidRPr="00B97AAC">
        <w:rPr>
          <w:rFonts w:cs="Arial"/>
        </w:rPr>
        <w:t xml:space="preserve"> financing</w:t>
      </w:r>
      <w:r w:rsidR="003B303C" w:rsidRPr="00B97AAC">
        <w:rPr>
          <w:rFonts w:cs="Arial"/>
        </w:rPr>
        <w:t xml:space="preserve"> approvals.</w:t>
      </w:r>
    </w:p>
    <w:p w:rsidR="003B303C" w:rsidRPr="00B97AAC" w:rsidRDefault="003B303C" w:rsidP="00F81F94">
      <w:pPr>
        <w:pStyle w:val="BodyText"/>
        <w:tabs>
          <w:tab w:val="left" w:pos="549"/>
          <w:tab w:val="left" w:pos="1620"/>
          <w:tab w:val="left" w:pos="4500"/>
        </w:tabs>
        <w:spacing w:before="63"/>
        <w:ind w:right="5040" w:firstLine="909"/>
        <w:rPr>
          <w:rFonts w:cs="Arial"/>
        </w:rPr>
      </w:pPr>
      <w:r w:rsidRPr="00B97AAC">
        <w:rPr>
          <w:rFonts w:cs="Arial"/>
        </w:rPr>
        <w:t xml:space="preserve">1.4 </w:t>
      </w:r>
      <w:r w:rsidR="00486AC7" w:rsidRPr="00B97AAC">
        <w:rPr>
          <w:rFonts w:cs="Arial"/>
        </w:rPr>
        <w:t xml:space="preserve">Contact </w:t>
      </w:r>
      <w:r w:rsidR="00F81F94">
        <w:rPr>
          <w:rFonts w:cs="Arial"/>
        </w:rPr>
        <w:t>I</w:t>
      </w:r>
      <w:r w:rsidR="00486AC7" w:rsidRPr="00B97AAC">
        <w:rPr>
          <w:rFonts w:cs="Arial"/>
        </w:rPr>
        <w:t>nformation</w:t>
      </w:r>
    </w:p>
    <w:p w:rsidR="00CD1C07" w:rsidRPr="00B97AAC" w:rsidRDefault="00CD1C07" w:rsidP="00CD1C07">
      <w:pPr>
        <w:spacing w:before="7" w:line="130" w:lineRule="exact"/>
        <w:rPr>
          <w:rFonts w:ascii="Arial" w:hAnsi="Arial" w:cs="Arial"/>
          <w:sz w:val="24"/>
          <w:szCs w:val="24"/>
        </w:rPr>
      </w:pPr>
    </w:p>
    <w:p w:rsidR="00250B36" w:rsidRDefault="005C441D" w:rsidP="00DB3923">
      <w:pPr>
        <w:pStyle w:val="BodyText"/>
        <w:spacing w:before="17"/>
        <w:ind w:left="667" w:hanging="577"/>
        <w:rPr>
          <w:rFonts w:cs="Arial"/>
        </w:rPr>
      </w:pPr>
      <w:r>
        <w:rPr>
          <w:rFonts w:cs="Arial"/>
        </w:rPr>
        <w:t>For RFP project ques</w:t>
      </w:r>
      <w:r w:rsidR="00250B36">
        <w:rPr>
          <w:rFonts w:cs="Arial"/>
        </w:rPr>
        <w:t>t</w:t>
      </w:r>
      <w:r>
        <w:rPr>
          <w:rFonts w:cs="Arial"/>
        </w:rPr>
        <w:t>i</w:t>
      </w:r>
      <w:r w:rsidR="00250B36">
        <w:rPr>
          <w:rFonts w:cs="Arial"/>
        </w:rPr>
        <w:t>ons:</w:t>
      </w:r>
      <w:r w:rsidR="00250B36">
        <w:rPr>
          <w:rFonts w:cs="Arial"/>
        </w:rPr>
        <w:tab/>
      </w:r>
      <w:r w:rsidR="00250B36">
        <w:rPr>
          <w:rFonts w:cs="Arial"/>
        </w:rPr>
        <w:tab/>
      </w:r>
      <w:r w:rsidR="00250B36">
        <w:rPr>
          <w:rFonts w:cs="Arial"/>
        </w:rPr>
        <w:tab/>
      </w:r>
      <w:r w:rsidR="00250B36">
        <w:rPr>
          <w:rFonts w:cs="Arial"/>
        </w:rPr>
        <w:tab/>
        <w:t>For submittal questions:</w:t>
      </w:r>
    </w:p>
    <w:p w:rsidR="00CD1C07" w:rsidRPr="00B97AAC" w:rsidRDefault="00CD1C07" w:rsidP="00DB3923">
      <w:pPr>
        <w:pStyle w:val="BodyText"/>
        <w:spacing w:before="17"/>
        <w:ind w:left="667" w:hanging="577"/>
        <w:rPr>
          <w:rFonts w:cs="Arial"/>
        </w:rPr>
      </w:pPr>
      <w:r w:rsidRPr="00B97AAC">
        <w:rPr>
          <w:rFonts w:cs="Arial"/>
        </w:rPr>
        <w:t>Chris Eng</w:t>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00DB3923">
        <w:rPr>
          <w:rFonts w:cs="Arial"/>
        </w:rPr>
        <w:tab/>
      </w:r>
      <w:r w:rsidRPr="00B97AAC">
        <w:rPr>
          <w:rFonts w:cs="Arial"/>
        </w:rPr>
        <w:t>Dennis Sears</w:t>
      </w:r>
    </w:p>
    <w:p w:rsidR="00CD1C07" w:rsidRPr="00B97AAC" w:rsidRDefault="00CD1C07" w:rsidP="00DB3923">
      <w:pPr>
        <w:pStyle w:val="BodyText"/>
        <w:spacing w:before="17"/>
        <w:ind w:left="667" w:hanging="577"/>
        <w:rPr>
          <w:rFonts w:cs="Arial"/>
        </w:rPr>
      </w:pPr>
      <w:r w:rsidRPr="00B97AAC">
        <w:rPr>
          <w:rFonts w:cs="Arial"/>
        </w:rPr>
        <w:t>Director, B</w:t>
      </w:r>
      <w:r w:rsidR="00F81F94">
        <w:rPr>
          <w:rFonts w:cs="Arial"/>
        </w:rPr>
        <w:t>usiness &amp; Economic Development</w:t>
      </w:r>
      <w:r w:rsidR="00F81F94">
        <w:rPr>
          <w:rFonts w:cs="Arial"/>
        </w:rPr>
        <w:tab/>
      </w:r>
      <w:r w:rsidR="00DB3923">
        <w:rPr>
          <w:rFonts w:cs="Arial"/>
        </w:rPr>
        <w:tab/>
      </w:r>
      <w:r w:rsidRPr="00B97AAC">
        <w:rPr>
          <w:rFonts w:cs="Arial"/>
        </w:rPr>
        <w:t>Purchasing Agent</w:t>
      </w:r>
    </w:p>
    <w:p w:rsidR="00CD1C07" w:rsidRPr="00B97AAC" w:rsidRDefault="00CD1C07" w:rsidP="00DB3923">
      <w:pPr>
        <w:pStyle w:val="BodyText"/>
        <w:spacing w:before="17"/>
        <w:ind w:left="667" w:hanging="577"/>
        <w:rPr>
          <w:rFonts w:cs="Arial"/>
        </w:rPr>
      </w:pPr>
      <w:r w:rsidRPr="00B97AAC">
        <w:rPr>
          <w:rFonts w:cs="Arial"/>
        </w:rPr>
        <w:t>City of Duluth</w:t>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Pr="00B97AAC">
        <w:rPr>
          <w:rFonts w:cs="Arial"/>
        </w:rPr>
        <w:tab/>
        <w:t>City of Duluth</w:t>
      </w:r>
    </w:p>
    <w:p w:rsidR="00CD1C07" w:rsidRPr="00B97AAC" w:rsidRDefault="00CD1C07" w:rsidP="00DB3923">
      <w:pPr>
        <w:pStyle w:val="BodyText"/>
        <w:spacing w:before="17"/>
        <w:ind w:left="667" w:hanging="577"/>
        <w:rPr>
          <w:rFonts w:cs="Arial"/>
        </w:rPr>
      </w:pPr>
      <w:r w:rsidRPr="00B97AAC">
        <w:rPr>
          <w:rFonts w:cs="Arial"/>
        </w:rPr>
        <w:t>402 City Hall</w:t>
      </w:r>
      <w:proofErr w:type="gramStart"/>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Pr="00B97AAC">
        <w:rPr>
          <w:rFonts w:cs="Arial"/>
        </w:rPr>
        <w:tab/>
        <w:t>100 City Hall</w:t>
      </w:r>
      <w:proofErr w:type="gramEnd"/>
    </w:p>
    <w:p w:rsidR="00CD1C07" w:rsidRPr="00B97AAC" w:rsidRDefault="00CD1C07" w:rsidP="00DB3923">
      <w:pPr>
        <w:pStyle w:val="BodyText"/>
        <w:spacing w:before="17"/>
        <w:ind w:left="667" w:hanging="577"/>
        <w:rPr>
          <w:rFonts w:cs="Arial"/>
        </w:rPr>
      </w:pPr>
      <w:r w:rsidRPr="00B97AAC">
        <w:rPr>
          <w:rFonts w:cs="Arial"/>
        </w:rPr>
        <w:t>411 W First Street</w:t>
      </w:r>
      <w:proofErr w:type="gramStart"/>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00DB3923">
        <w:rPr>
          <w:rFonts w:cs="Arial"/>
        </w:rPr>
        <w:tab/>
      </w:r>
      <w:r w:rsidRPr="00B97AAC">
        <w:rPr>
          <w:rFonts w:cs="Arial"/>
        </w:rPr>
        <w:t>411 W First Street</w:t>
      </w:r>
      <w:proofErr w:type="gramEnd"/>
    </w:p>
    <w:p w:rsidR="00CD1C07" w:rsidRPr="00B97AAC" w:rsidRDefault="00CD1C07" w:rsidP="00DB3923">
      <w:pPr>
        <w:pStyle w:val="BodyText"/>
        <w:spacing w:before="17"/>
        <w:ind w:left="667" w:hanging="577"/>
        <w:rPr>
          <w:rFonts w:cs="Arial"/>
        </w:rPr>
      </w:pPr>
      <w:r w:rsidRPr="00B97AAC">
        <w:rPr>
          <w:rFonts w:cs="Arial"/>
        </w:rPr>
        <w:t>Duluth, MN 55802</w:t>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00DB3923">
        <w:rPr>
          <w:rFonts w:cs="Arial"/>
        </w:rPr>
        <w:tab/>
      </w:r>
      <w:r w:rsidRPr="00B97AAC">
        <w:rPr>
          <w:rFonts w:cs="Arial"/>
        </w:rPr>
        <w:t>Duluth, MN 55802</w:t>
      </w:r>
    </w:p>
    <w:p w:rsidR="00CD1C07" w:rsidRPr="00B97AAC" w:rsidRDefault="00CD1C07" w:rsidP="00DB3923">
      <w:pPr>
        <w:pStyle w:val="BodyText"/>
        <w:spacing w:before="17"/>
        <w:ind w:left="667" w:hanging="577"/>
        <w:rPr>
          <w:rFonts w:cs="Arial"/>
        </w:rPr>
      </w:pPr>
      <w:r w:rsidRPr="00B97AAC">
        <w:rPr>
          <w:rFonts w:cs="Arial"/>
        </w:rPr>
        <w:t>218-730-5322</w:t>
      </w:r>
      <w:r w:rsidR="00F81F94">
        <w:rPr>
          <w:rFonts w:cs="Arial"/>
        </w:rPr>
        <w:tab/>
      </w:r>
      <w:r w:rsidR="00F81F94">
        <w:rPr>
          <w:rFonts w:cs="Arial"/>
        </w:rPr>
        <w:tab/>
      </w:r>
      <w:r w:rsidR="00F81F94">
        <w:rPr>
          <w:rFonts w:cs="Arial"/>
        </w:rPr>
        <w:tab/>
      </w:r>
      <w:r w:rsidR="00F81F94">
        <w:rPr>
          <w:rFonts w:cs="Arial"/>
        </w:rPr>
        <w:tab/>
      </w:r>
      <w:r w:rsidR="00F81F94">
        <w:rPr>
          <w:rFonts w:cs="Arial"/>
        </w:rPr>
        <w:tab/>
      </w:r>
      <w:r w:rsidR="00DB3923">
        <w:rPr>
          <w:rFonts w:cs="Arial"/>
        </w:rPr>
        <w:tab/>
      </w:r>
      <w:r w:rsidRPr="00B97AAC">
        <w:rPr>
          <w:rFonts w:cs="Arial"/>
        </w:rPr>
        <w:t>218-730-5340</w:t>
      </w:r>
    </w:p>
    <w:p w:rsidR="00CD1C07" w:rsidRPr="00B97AAC" w:rsidRDefault="005C441D" w:rsidP="00DB3923">
      <w:pPr>
        <w:pStyle w:val="BodyText"/>
        <w:spacing w:before="17"/>
        <w:ind w:left="667" w:hanging="577"/>
        <w:rPr>
          <w:rFonts w:cs="Arial"/>
        </w:rPr>
      </w:pPr>
      <w:hyperlink r:id="rId19" w:history="1">
        <w:r w:rsidR="00CD1C07" w:rsidRPr="00B97AAC">
          <w:rPr>
            <w:rStyle w:val="Hyperlink"/>
            <w:rFonts w:cs="Arial"/>
          </w:rPr>
          <w:t>ceng@duluthmn.gov</w:t>
        </w:r>
      </w:hyperlink>
      <w:r w:rsidR="00CD1C07" w:rsidRPr="00B97AAC">
        <w:rPr>
          <w:rFonts w:cs="Arial"/>
        </w:rPr>
        <w:tab/>
      </w:r>
      <w:r w:rsidR="00CD1C07" w:rsidRPr="00B97AAC">
        <w:rPr>
          <w:rFonts w:cs="Arial"/>
        </w:rPr>
        <w:tab/>
      </w:r>
      <w:r w:rsidR="00CD1C07" w:rsidRPr="00B97AAC">
        <w:rPr>
          <w:rFonts w:cs="Arial"/>
        </w:rPr>
        <w:tab/>
      </w:r>
      <w:r w:rsidR="00CD1C07" w:rsidRPr="00B97AAC">
        <w:rPr>
          <w:rFonts w:cs="Arial"/>
        </w:rPr>
        <w:tab/>
      </w:r>
      <w:r w:rsidR="00CD1C07" w:rsidRPr="00B97AAC">
        <w:rPr>
          <w:rFonts w:cs="Arial"/>
        </w:rPr>
        <w:tab/>
      </w:r>
      <w:hyperlink r:id="rId20" w:history="1">
        <w:r w:rsidR="00CD1C07" w:rsidRPr="00B97AAC">
          <w:rPr>
            <w:rStyle w:val="Hyperlink"/>
            <w:rFonts w:cs="Arial"/>
          </w:rPr>
          <w:t>dsears@duluthmn.gov</w:t>
        </w:r>
      </w:hyperlink>
      <w:r w:rsidR="00CD1C07" w:rsidRPr="00B97AAC">
        <w:rPr>
          <w:rFonts w:cs="Arial"/>
        </w:rPr>
        <w:t xml:space="preserve"> </w:t>
      </w:r>
    </w:p>
    <w:p w:rsidR="00CD1C07" w:rsidRPr="00B97AAC" w:rsidRDefault="00CD1C07" w:rsidP="00CD1C07">
      <w:pPr>
        <w:spacing w:before="17" w:line="240" w:lineRule="exact"/>
        <w:rPr>
          <w:rFonts w:ascii="Arial" w:hAnsi="Arial" w:cs="Arial"/>
          <w:sz w:val="24"/>
          <w:szCs w:val="24"/>
        </w:rPr>
      </w:pPr>
    </w:p>
    <w:p w:rsidR="00CD1C07" w:rsidRPr="00B97AAC" w:rsidRDefault="003B303C" w:rsidP="00486AC7">
      <w:pPr>
        <w:pStyle w:val="BodyText"/>
        <w:tabs>
          <w:tab w:val="left" w:pos="667"/>
        </w:tabs>
        <w:spacing w:before="55"/>
        <w:ind w:left="720" w:firstLine="900"/>
        <w:rPr>
          <w:rFonts w:cs="Arial"/>
        </w:rPr>
      </w:pPr>
      <w:r w:rsidRPr="00B97AAC">
        <w:rPr>
          <w:rFonts w:cs="Arial"/>
        </w:rPr>
        <w:t>1.5</w:t>
      </w:r>
      <w:r w:rsidR="009C69DD" w:rsidRPr="00B97AAC">
        <w:rPr>
          <w:rFonts w:cs="Arial"/>
        </w:rPr>
        <w:t xml:space="preserve"> </w:t>
      </w:r>
      <w:r w:rsidR="00CB7728">
        <w:rPr>
          <w:rFonts w:cs="Arial"/>
        </w:rPr>
        <w:t xml:space="preserve">  </w:t>
      </w:r>
      <w:r w:rsidR="00CD1C07" w:rsidRPr="00B97AAC">
        <w:rPr>
          <w:rFonts w:cs="Arial"/>
        </w:rPr>
        <w:t>Selection Timeline</w:t>
      </w:r>
    </w:p>
    <w:p w:rsidR="00CD1C07" w:rsidRPr="00B97AAC" w:rsidRDefault="00CD1C07" w:rsidP="00CD1C07">
      <w:pPr>
        <w:spacing w:before="7" w:line="130" w:lineRule="exact"/>
        <w:rPr>
          <w:rFonts w:ascii="Arial" w:hAnsi="Arial" w:cs="Arial"/>
          <w:sz w:val="24"/>
          <w:szCs w:val="24"/>
        </w:rPr>
      </w:pPr>
    </w:p>
    <w:p w:rsidR="00CD1C07" w:rsidRPr="00B97AAC" w:rsidRDefault="00CD1C07" w:rsidP="00DB3923">
      <w:pPr>
        <w:pStyle w:val="BodyText"/>
        <w:ind w:left="667" w:hanging="667"/>
        <w:rPr>
          <w:rFonts w:cs="Arial"/>
        </w:rPr>
      </w:pPr>
      <w:r w:rsidRPr="00B97AAC">
        <w:rPr>
          <w:rFonts w:cs="Arial"/>
        </w:rPr>
        <w:t>Selection is expected to track the following schedule, but may be revised if necessary:</w:t>
      </w:r>
    </w:p>
    <w:p w:rsidR="00CD1C07" w:rsidRPr="00B97AAC" w:rsidRDefault="00CD1C07" w:rsidP="00DB3923">
      <w:pPr>
        <w:spacing w:before="9" w:line="140" w:lineRule="exact"/>
        <w:ind w:hanging="667"/>
        <w:rPr>
          <w:rFonts w:ascii="Arial" w:hAnsi="Arial" w:cs="Arial"/>
          <w:sz w:val="24"/>
          <w:szCs w:val="24"/>
        </w:rPr>
      </w:pPr>
    </w:p>
    <w:p w:rsidR="00CD1C07" w:rsidRPr="00B97AAC" w:rsidRDefault="00CD1C07" w:rsidP="003604C8">
      <w:pPr>
        <w:pStyle w:val="BodyText"/>
        <w:numPr>
          <w:ilvl w:val="0"/>
          <w:numId w:val="3"/>
        </w:numPr>
        <w:tabs>
          <w:tab w:val="left" w:pos="1000"/>
          <w:tab w:val="left" w:pos="5040"/>
        </w:tabs>
        <w:ind w:left="1000" w:hanging="667"/>
        <w:rPr>
          <w:rFonts w:cs="Arial"/>
        </w:rPr>
      </w:pPr>
      <w:r w:rsidRPr="00B97AAC">
        <w:rPr>
          <w:rFonts w:cs="Arial"/>
        </w:rPr>
        <w:t>RFP Release Dat</w:t>
      </w:r>
      <w:r w:rsidR="003604C8">
        <w:rPr>
          <w:rFonts w:cs="Arial"/>
        </w:rPr>
        <w:t>e</w:t>
      </w:r>
      <w:r w:rsidR="003604C8">
        <w:rPr>
          <w:rFonts w:cs="Arial"/>
        </w:rPr>
        <w:tab/>
      </w:r>
      <w:r w:rsidR="00CB7728">
        <w:rPr>
          <w:rFonts w:cs="Arial"/>
        </w:rPr>
        <w:t>Fri</w:t>
      </w:r>
      <w:r w:rsidRPr="00B97AAC">
        <w:rPr>
          <w:rFonts w:cs="Arial"/>
        </w:rPr>
        <w:t xml:space="preserve">day, March </w:t>
      </w:r>
      <w:r w:rsidR="00CB7728">
        <w:rPr>
          <w:rFonts w:cs="Arial"/>
        </w:rPr>
        <w:t>6</w:t>
      </w:r>
      <w:r w:rsidRPr="00B97AAC">
        <w:rPr>
          <w:rFonts w:cs="Arial"/>
        </w:rPr>
        <w:t>, 201</w:t>
      </w:r>
      <w:r w:rsidR="00CB7728">
        <w:rPr>
          <w:rFonts w:cs="Arial"/>
        </w:rPr>
        <w:t>5</w:t>
      </w:r>
    </w:p>
    <w:p w:rsidR="00CD1C07" w:rsidRPr="00B97AAC" w:rsidRDefault="00CD1C07" w:rsidP="003604C8">
      <w:pPr>
        <w:pStyle w:val="BodyText"/>
        <w:numPr>
          <w:ilvl w:val="0"/>
          <w:numId w:val="3"/>
        </w:numPr>
        <w:tabs>
          <w:tab w:val="left" w:pos="1000"/>
          <w:tab w:val="left" w:pos="5040"/>
          <w:tab w:val="left" w:pos="5130"/>
        </w:tabs>
        <w:spacing w:before="29"/>
        <w:ind w:left="1000" w:hanging="667"/>
        <w:rPr>
          <w:rFonts w:cs="Arial"/>
        </w:rPr>
      </w:pPr>
      <w:r w:rsidRPr="00B97AAC">
        <w:rPr>
          <w:rFonts w:cs="Arial"/>
        </w:rPr>
        <w:t>RFP Questions Due</w:t>
      </w:r>
      <w:r w:rsidRPr="00B97AAC">
        <w:rPr>
          <w:rFonts w:cs="Arial"/>
        </w:rPr>
        <w:tab/>
        <w:t>Tuesday (3:00p</w:t>
      </w:r>
      <w:r w:rsidR="000567F9" w:rsidRPr="00B97AAC">
        <w:rPr>
          <w:rFonts w:cs="Arial"/>
        </w:rPr>
        <w:t>m</w:t>
      </w:r>
      <w:r w:rsidRPr="00B97AAC">
        <w:rPr>
          <w:rFonts w:cs="Arial"/>
        </w:rPr>
        <w:t>) March 17, 2015</w:t>
      </w:r>
    </w:p>
    <w:p w:rsidR="00CD1C07" w:rsidRPr="00B97AAC" w:rsidRDefault="00CB7728" w:rsidP="003604C8">
      <w:pPr>
        <w:pStyle w:val="BodyText"/>
        <w:numPr>
          <w:ilvl w:val="0"/>
          <w:numId w:val="3"/>
        </w:numPr>
        <w:tabs>
          <w:tab w:val="left" w:pos="1000"/>
          <w:tab w:val="left" w:pos="5040"/>
        </w:tabs>
        <w:spacing w:before="31"/>
        <w:ind w:left="1000" w:hanging="667"/>
        <w:rPr>
          <w:rFonts w:cs="Arial"/>
        </w:rPr>
      </w:pPr>
      <w:r>
        <w:rPr>
          <w:rFonts w:cs="Arial"/>
        </w:rPr>
        <w:t>RFP Responses Posted</w:t>
      </w:r>
      <w:r w:rsidR="003B303C" w:rsidRPr="00B97AAC">
        <w:rPr>
          <w:rFonts w:cs="Arial"/>
        </w:rPr>
        <w:t xml:space="preserve"> (*)</w:t>
      </w:r>
      <w:r w:rsidR="00CD1C07" w:rsidRPr="00B97AAC">
        <w:rPr>
          <w:rFonts w:cs="Arial"/>
        </w:rPr>
        <w:tab/>
        <w:t>Thursday (5:00p</w:t>
      </w:r>
      <w:r w:rsidR="000567F9" w:rsidRPr="00B97AAC">
        <w:rPr>
          <w:rFonts w:cs="Arial"/>
        </w:rPr>
        <w:t>m</w:t>
      </w:r>
      <w:r w:rsidR="00CD1C07" w:rsidRPr="00B97AAC">
        <w:rPr>
          <w:rFonts w:cs="Arial"/>
        </w:rPr>
        <w:t>) March 19, 2015</w:t>
      </w:r>
    </w:p>
    <w:p w:rsidR="00CD1C07" w:rsidRPr="00B97AAC" w:rsidRDefault="00CD1C07" w:rsidP="003604C8">
      <w:pPr>
        <w:pStyle w:val="BodyText"/>
        <w:numPr>
          <w:ilvl w:val="0"/>
          <w:numId w:val="3"/>
        </w:numPr>
        <w:tabs>
          <w:tab w:val="left" w:pos="1000"/>
          <w:tab w:val="left" w:pos="5040"/>
        </w:tabs>
        <w:spacing w:before="29"/>
        <w:ind w:left="1000" w:hanging="667"/>
        <w:rPr>
          <w:rFonts w:cs="Arial"/>
        </w:rPr>
      </w:pPr>
      <w:r w:rsidRPr="00B97AAC">
        <w:rPr>
          <w:rFonts w:cs="Arial"/>
        </w:rPr>
        <w:t>Deadline for RFP Responses</w:t>
      </w:r>
      <w:r w:rsidRPr="00B97AAC">
        <w:rPr>
          <w:rFonts w:cs="Arial"/>
        </w:rPr>
        <w:tab/>
        <w:t>Thursday (</w:t>
      </w:r>
      <w:r w:rsidR="00250B36">
        <w:rPr>
          <w:rFonts w:cs="Arial"/>
        </w:rPr>
        <w:t>2</w:t>
      </w:r>
      <w:r w:rsidRPr="00B97AAC">
        <w:rPr>
          <w:rFonts w:cs="Arial"/>
        </w:rPr>
        <w:t>:00p</w:t>
      </w:r>
      <w:r w:rsidR="000567F9" w:rsidRPr="00B97AAC">
        <w:rPr>
          <w:rFonts w:cs="Arial"/>
        </w:rPr>
        <w:t>m</w:t>
      </w:r>
      <w:r w:rsidRPr="00B97AAC">
        <w:rPr>
          <w:rFonts w:cs="Arial"/>
        </w:rPr>
        <w:t>) March 26, 2015</w:t>
      </w:r>
    </w:p>
    <w:p w:rsidR="000567F9" w:rsidRPr="00B97AAC" w:rsidRDefault="000567F9" w:rsidP="00DB3923">
      <w:pPr>
        <w:pStyle w:val="BodyText"/>
        <w:tabs>
          <w:tab w:val="left" w:pos="1000"/>
          <w:tab w:val="left" w:pos="5879"/>
        </w:tabs>
        <w:spacing w:before="29"/>
        <w:ind w:left="1000" w:hanging="667"/>
        <w:rPr>
          <w:rFonts w:cs="Arial"/>
        </w:rPr>
      </w:pPr>
    </w:p>
    <w:p w:rsidR="00CD1C07" w:rsidRPr="00B97AAC" w:rsidRDefault="000567F9" w:rsidP="00DB3923">
      <w:pPr>
        <w:pStyle w:val="ListParagraph"/>
        <w:spacing w:before="15" w:line="240" w:lineRule="exact"/>
        <w:ind w:left="0"/>
        <w:rPr>
          <w:rFonts w:ascii="Arial" w:hAnsi="Arial" w:cs="Arial"/>
          <w:sz w:val="24"/>
          <w:szCs w:val="24"/>
        </w:rPr>
      </w:pPr>
      <w:r w:rsidRPr="00B97AAC">
        <w:rPr>
          <w:rFonts w:ascii="Arial" w:hAnsi="Arial" w:cs="Arial"/>
          <w:sz w:val="24"/>
          <w:szCs w:val="24"/>
        </w:rPr>
        <w:t xml:space="preserve">Questions must be submitted electronically; no oral questions will be accepted.  </w:t>
      </w:r>
      <w:r w:rsidR="003B303C" w:rsidRPr="00B97AAC">
        <w:rPr>
          <w:rFonts w:ascii="Arial" w:hAnsi="Arial" w:cs="Arial"/>
          <w:sz w:val="24"/>
          <w:szCs w:val="24"/>
        </w:rPr>
        <w:t>Responses to all questions will be posted on the City’s Purchasing Agent’s web site for the benefit of all firms.</w:t>
      </w:r>
    </w:p>
    <w:p w:rsidR="009C69DD" w:rsidRPr="00B97AAC" w:rsidRDefault="009C69DD" w:rsidP="009C69DD">
      <w:pPr>
        <w:pStyle w:val="ListParagraph"/>
        <w:spacing w:before="15" w:line="240" w:lineRule="exact"/>
        <w:ind w:left="840"/>
        <w:rPr>
          <w:rFonts w:ascii="Arial" w:hAnsi="Arial" w:cs="Arial"/>
          <w:sz w:val="24"/>
          <w:szCs w:val="24"/>
        </w:rPr>
      </w:pPr>
    </w:p>
    <w:p w:rsidR="00CD1C07" w:rsidRPr="00B97AAC" w:rsidRDefault="00CD1C07" w:rsidP="00CD1C07">
      <w:pPr>
        <w:spacing w:line="200" w:lineRule="exact"/>
        <w:rPr>
          <w:rFonts w:ascii="Arial" w:hAnsi="Arial" w:cs="Arial"/>
          <w:sz w:val="24"/>
          <w:szCs w:val="24"/>
        </w:rPr>
      </w:pPr>
    </w:p>
    <w:p w:rsidR="00CD1C07" w:rsidRPr="00B97AAC" w:rsidRDefault="00CB7728" w:rsidP="00486AC7">
      <w:pPr>
        <w:pStyle w:val="BodyText"/>
        <w:tabs>
          <w:tab w:val="left" w:pos="669"/>
        </w:tabs>
        <w:ind w:firstLine="909"/>
        <w:rPr>
          <w:rFonts w:cs="Arial"/>
        </w:rPr>
      </w:pPr>
      <w:r>
        <w:rPr>
          <w:rFonts w:cs="Arial"/>
        </w:rPr>
        <w:t>1.6</w:t>
      </w:r>
      <w:r w:rsidR="00486AC7" w:rsidRPr="00B97AAC">
        <w:rPr>
          <w:rFonts w:cs="Arial"/>
        </w:rPr>
        <w:t xml:space="preserve"> </w:t>
      </w:r>
      <w:r w:rsidR="00F81F94">
        <w:rPr>
          <w:rFonts w:cs="Arial"/>
        </w:rPr>
        <w:t xml:space="preserve">  </w:t>
      </w:r>
      <w:r w:rsidR="00CD1C07" w:rsidRPr="00B97AAC">
        <w:rPr>
          <w:rFonts w:cs="Arial"/>
        </w:rPr>
        <w:t>Contractual Relationships among Parties</w:t>
      </w:r>
    </w:p>
    <w:p w:rsidR="00CD1C07" w:rsidRPr="00B97AAC" w:rsidRDefault="00CD1C07" w:rsidP="00CD1C07">
      <w:pPr>
        <w:spacing w:before="7" w:line="130" w:lineRule="exact"/>
        <w:rPr>
          <w:rFonts w:ascii="Arial" w:hAnsi="Arial" w:cs="Arial"/>
          <w:sz w:val="24"/>
          <w:szCs w:val="24"/>
        </w:rPr>
      </w:pPr>
    </w:p>
    <w:p w:rsidR="00FF41C8" w:rsidRPr="00B97AAC" w:rsidRDefault="00CD1C07" w:rsidP="00DB3923">
      <w:pPr>
        <w:pStyle w:val="BodyText"/>
        <w:spacing w:before="55" w:line="254" w:lineRule="auto"/>
        <w:ind w:left="0"/>
        <w:rPr>
          <w:rFonts w:cs="Arial"/>
        </w:rPr>
      </w:pPr>
      <w:r w:rsidRPr="00B97AAC">
        <w:rPr>
          <w:rFonts w:cs="Arial"/>
        </w:rPr>
        <w:t>Throughout this RFP, reference to “Architect” is assumed to include the architectural firm and any other firms and/or personnel with which the Architect has elected to partner for purposes of this project</w:t>
      </w:r>
      <w:r w:rsidR="003B303C" w:rsidRPr="00B97AAC">
        <w:rPr>
          <w:rFonts w:cs="Arial"/>
        </w:rPr>
        <w:t>, to include project engineering</w:t>
      </w:r>
      <w:r w:rsidRPr="00B97AAC">
        <w:rPr>
          <w:rFonts w:cs="Arial"/>
        </w:rPr>
        <w:t>. The Architect will be responsible for all communications, contracting, payment, and other matters with partner firms and personnel selected by the design firm.</w:t>
      </w:r>
      <w:r w:rsidR="003B303C" w:rsidRPr="00B97AAC">
        <w:rPr>
          <w:rFonts w:cs="Arial"/>
        </w:rPr>
        <w:t xml:space="preserve"> This will include documentation required by federal, state and/or local funding sources.</w:t>
      </w:r>
    </w:p>
    <w:p w:rsidR="00CD1C07" w:rsidRPr="00B97AAC" w:rsidRDefault="00CD1C07" w:rsidP="00CD1C07">
      <w:pPr>
        <w:pStyle w:val="BodyText"/>
        <w:spacing w:before="55" w:line="254" w:lineRule="auto"/>
        <w:ind w:left="720" w:hanging="51"/>
        <w:rPr>
          <w:rFonts w:cs="Arial"/>
        </w:rPr>
      </w:pPr>
    </w:p>
    <w:p w:rsidR="00CD1C07" w:rsidRPr="00B97AAC" w:rsidRDefault="00CB7728" w:rsidP="00CB7728">
      <w:pPr>
        <w:pStyle w:val="BodyText"/>
        <w:numPr>
          <w:ilvl w:val="1"/>
          <w:numId w:val="22"/>
        </w:numPr>
        <w:tabs>
          <w:tab w:val="left" w:pos="669"/>
        </w:tabs>
        <w:spacing w:before="63"/>
        <w:ind w:left="2160" w:hanging="540"/>
        <w:rPr>
          <w:rFonts w:cs="Arial"/>
        </w:rPr>
      </w:pPr>
      <w:r>
        <w:rPr>
          <w:rFonts w:cs="Arial"/>
        </w:rPr>
        <w:t xml:space="preserve"> </w:t>
      </w:r>
      <w:r w:rsidR="00CD1C07" w:rsidRPr="00B97AAC">
        <w:rPr>
          <w:rFonts w:cs="Arial"/>
        </w:rPr>
        <w:t>RFP Response Delivery</w:t>
      </w:r>
    </w:p>
    <w:p w:rsidR="00CD1C07" w:rsidRPr="00B97AAC" w:rsidRDefault="00CD1C07" w:rsidP="00CD1C07">
      <w:pPr>
        <w:spacing w:before="7" w:line="130" w:lineRule="exact"/>
        <w:rPr>
          <w:rFonts w:ascii="Arial" w:hAnsi="Arial" w:cs="Arial"/>
          <w:sz w:val="24"/>
          <w:szCs w:val="24"/>
        </w:rPr>
      </w:pPr>
    </w:p>
    <w:p w:rsidR="00CD1C07" w:rsidRPr="00250B36" w:rsidRDefault="00CD1C07" w:rsidP="00DB3923">
      <w:pPr>
        <w:pStyle w:val="BodyText"/>
        <w:spacing w:line="254" w:lineRule="auto"/>
        <w:ind w:left="0" w:right="379"/>
        <w:rPr>
          <w:rFonts w:cs="Arial"/>
        </w:rPr>
      </w:pPr>
      <w:r w:rsidRPr="00B97AAC">
        <w:rPr>
          <w:rFonts w:cs="Arial"/>
        </w:rPr>
        <w:t xml:space="preserve">Submit two (2) </w:t>
      </w:r>
      <w:r w:rsidRPr="00B97AAC">
        <w:rPr>
          <w:rFonts w:cs="Arial"/>
          <w:u w:val="single" w:color="000000"/>
        </w:rPr>
        <w:t xml:space="preserve">hard </w:t>
      </w:r>
      <w:r w:rsidRPr="00B97AAC">
        <w:rPr>
          <w:rFonts w:cs="Arial"/>
        </w:rPr>
        <w:t xml:space="preserve">copies and one (1) </w:t>
      </w:r>
      <w:r w:rsidRPr="00B97AAC">
        <w:rPr>
          <w:rFonts w:cs="Arial"/>
          <w:u w:val="single" w:color="000000"/>
        </w:rPr>
        <w:t xml:space="preserve">electronic </w:t>
      </w:r>
      <w:r w:rsidRPr="00B97AAC">
        <w:rPr>
          <w:rFonts w:cs="Arial"/>
        </w:rPr>
        <w:t>copy (worksheets in an excel format and proposal in a pdf format) of your proposal,</w:t>
      </w:r>
      <w:r w:rsidR="00250B36" w:rsidRPr="00250B36">
        <w:rPr>
          <w:color w:val="1F497D"/>
        </w:rPr>
        <w:t xml:space="preserve"> </w:t>
      </w:r>
      <w:r w:rsidR="00250B36" w:rsidRPr="00250B36">
        <w:t>by 2 PM Thursday, March 26, 2015</w:t>
      </w:r>
      <w:r w:rsidRPr="00250B36">
        <w:rPr>
          <w:rFonts w:cs="Arial"/>
        </w:rPr>
        <w:t xml:space="preserve"> to</w:t>
      </w:r>
      <w:r w:rsidR="003B303C" w:rsidRPr="00250B36">
        <w:rPr>
          <w:rFonts w:cs="Arial"/>
        </w:rPr>
        <w:t xml:space="preserve">:  </w:t>
      </w:r>
    </w:p>
    <w:p w:rsidR="00CD1C07" w:rsidRPr="00B97AAC" w:rsidRDefault="00CD1C07" w:rsidP="00DB3923">
      <w:pPr>
        <w:spacing w:line="120" w:lineRule="exact"/>
        <w:rPr>
          <w:rFonts w:ascii="Arial" w:hAnsi="Arial" w:cs="Arial"/>
          <w:sz w:val="24"/>
          <w:szCs w:val="24"/>
        </w:rPr>
      </w:pPr>
    </w:p>
    <w:p w:rsidR="00CD1C07" w:rsidRPr="00B97AAC" w:rsidRDefault="00CD1C07" w:rsidP="00DB3923">
      <w:pPr>
        <w:spacing w:before="6" w:line="180" w:lineRule="exact"/>
        <w:rPr>
          <w:rFonts w:ascii="Arial" w:hAnsi="Arial" w:cs="Arial"/>
          <w:sz w:val="24"/>
          <w:szCs w:val="24"/>
        </w:rPr>
      </w:pPr>
    </w:p>
    <w:p w:rsidR="00CD1C07" w:rsidRPr="00B97AAC" w:rsidRDefault="00CD1C07" w:rsidP="00DB3923">
      <w:pPr>
        <w:pStyle w:val="BodyText"/>
        <w:spacing w:before="55"/>
        <w:ind w:left="0"/>
        <w:rPr>
          <w:rFonts w:cs="Arial"/>
        </w:rPr>
      </w:pPr>
      <w:r w:rsidRPr="00B97AAC">
        <w:rPr>
          <w:rFonts w:cs="Arial"/>
        </w:rPr>
        <w:t>City of Duluth</w:t>
      </w:r>
    </w:p>
    <w:p w:rsidR="00CD1C07" w:rsidRPr="00B97AAC" w:rsidRDefault="00CD1C07" w:rsidP="00DB3923">
      <w:pPr>
        <w:pStyle w:val="BodyText"/>
        <w:spacing w:before="17" w:line="254" w:lineRule="auto"/>
        <w:ind w:left="0" w:right="2471"/>
        <w:rPr>
          <w:rFonts w:cs="Arial"/>
        </w:rPr>
      </w:pPr>
      <w:r w:rsidRPr="00B97AAC">
        <w:rPr>
          <w:rFonts w:cs="Arial"/>
        </w:rPr>
        <w:t>Attn: Dennis Sears, Purchasing Agent</w:t>
      </w:r>
    </w:p>
    <w:p w:rsidR="00CD1C07" w:rsidRPr="00B97AAC" w:rsidRDefault="00CD1C07" w:rsidP="00DB3923">
      <w:pPr>
        <w:pStyle w:val="BodyText"/>
        <w:spacing w:before="17" w:line="254" w:lineRule="auto"/>
        <w:ind w:left="0" w:right="2471"/>
        <w:rPr>
          <w:rFonts w:cs="Arial"/>
        </w:rPr>
      </w:pPr>
      <w:r w:rsidRPr="00B97AAC">
        <w:rPr>
          <w:rFonts w:cs="Arial"/>
        </w:rPr>
        <w:t xml:space="preserve">100 City </w:t>
      </w:r>
      <w:proofErr w:type="gramStart"/>
      <w:r w:rsidRPr="00B97AAC">
        <w:rPr>
          <w:rFonts w:cs="Arial"/>
        </w:rPr>
        <w:t>Hall</w:t>
      </w:r>
      <w:proofErr w:type="gramEnd"/>
    </w:p>
    <w:p w:rsidR="00CD1C07" w:rsidRPr="00B97AAC" w:rsidRDefault="00CD1C07" w:rsidP="00DB3923">
      <w:pPr>
        <w:pStyle w:val="BodyText"/>
        <w:spacing w:before="17" w:line="254" w:lineRule="auto"/>
        <w:ind w:left="0" w:right="2471"/>
        <w:rPr>
          <w:rFonts w:cs="Arial"/>
        </w:rPr>
      </w:pPr>
      <w:r w:rsidRPr="00B97AAC">
        <w:rPr>
          <w:rFonts w:cs="Arial"/>
        </w:rPr>
        <w:t>411 West First St.</w:t>
      </w:r>
    </w:p>
    <w:p w:rsidR="00CD1C07" w:rsidRPr="00B97AAC" w:rsidRDefault="00CD1C07" w:rsidP="00DB3923">
      <w:pPr>
        <w:pStyle w:val="BodyText"/>
        <w:spacing w:line="254" w:lineRule="auto"/>
        <w:ind w:left="0" w:right="80"/>
        <w:rPr>
          <w:rFonts w:cs="Arial"/>
          <w:u w:color="000000"/>
        </w:rPr>
      </w:pPr>
      <w:r w:rsidRPr="00B97AAC">
        <w:rPr>
          <w:rFonts w:cs="Arial"/>
        </w:rPr>
        <w:t xml:space="preserve">Duluth, MN 55802 </w:t>
      </w:r>
      <w:hyperlink r:id="rId21" w:history="1">
        <w:r w:rsidRPr="00B97AAC">
          <w:rPr>
            <w:rStyle w:val="Hyperlink"/>
            <w:rFonts w:cs="Arial"/>
            <w:u w:color="000000"/>
          </w:rPr>
          <w:t>dsears@duluthmn.gov</w:t>
        </w:r>
      </w:hyperlink>
    </w:p>
    <w:p w:rsidR="00CD1C07" w:rsidRPr="00B97AAC" w:rsidRDefault="00CD1C07" w:rsidP="00CD1C07">
      <w:pPr>
        <w:pStyle w:val="BodyText"/>
        <w:spacing w:line="254" w:lineRule="auto"/>
        <w:ind w:left="669" w:right="80"/>
        <w:rPr>
          <w:rFonts w:cs="Arial"/>
        </w:rPr>
      </w:pPr>
    </w:p>
    <w:p w:rsidR="00A7558D" w:rsidRPr="00B97AAC" w:rsidRDefault="000567F9" w:rsidP="00F81F94">
      <w:pPr>
        <w:pStyle w:val="BodyText"/>
        <w:tabs>
          <w:tab w:val="left" w:pos="669"/>
        </w:tabs>
        <w:spacing w:before="55"/>
        <w:ind w:left="669" w:firstLine="951"/>
        <w:rPr>
          <w:rFonts w:cs="Arial"/>
        </w:rPr>
      </w:pPr>
      <w:proofErr w:type="gramStart"/>
      <w:r w:rsidRPr="00B97AAC">
        <w:rPr>
          <w:rFonts w:cs="Arial"/>
        </w:rPr>
        <w:t>1.</w:t>
      </w:r>
      <w:r w:rsidR="00CB7728">
        <w:rPr>
          <w:rFonts w:cs="Arial"/>
        </w:rPr>
        <w:t>8</w:t>
      </w:r>
      <w:r w:rsidRPr="00B97AAC">
        <w:rPr>
          <w:rFonts w:cs="Arial"/>
        </w:rPr>
        <w:t xml:space="preserve"> </w:t>
      </w:r>
      <w:r w:rsidR="00F81F94">
        <w:rPr>
          <w:rFonts w:cs="Arial"/>
        </w:rPr>
        <w:t xml:space="preserve"> </w:t>
      </w:r>
      <w:r w:rsidR="00A7558D" w:rsidRPr="00B97AAC">
        <w:rPr>
          <w:rFonts w:cs="Arial"/>
        </w:rPr>
        <w:t>Terms</w:t>
      </w:r>
      <w:proofErr w:type="gramEnd"/>
      <w:r w:rsidR="00A7558D" w:rsidRPr="00B97AAC">
        <w:rPr>
          <w:rFonts w:cs="Arial"/>
        </w:rPr>
        <w:t xml:space="preserve"> of RFP Issuance</w:t>
      </w:r>
    </w:p>
    <w:p w:rsidR="00A7558D" w:rsidRPr="00B97AAC" w:rsidRDefault="00A7558D" w:rsidP="00A7558D">
      <w:pPr>
        <w:spacing w:before="9" w:line="140" w:lineRule="exact"/>
        <w:rPr>
          <w:rFonts w:ascii="Arial" w:hAnsi="Arial" w:cs="Arial"/>
          <w:sz w:val="24"/>
          <w:szCs w:val="24"/>
        </w:rPr>
      </w:pPr>
    </w:p>
    <w:p w:rsidR="00A7558D" w:rsidRPr="00B97AAC" w:rsidRDefault="00A7558D" w:rsidP="00DB3923">
      <w:pPr>
        <w:pStyle w:val="BodyText"/>
        <w:numPr>
          <w:ilvl w:val="0"/>
          <w:numId w:val="5"/>
        </w:numPr>
        <w:tabs>
          <w:tab w:val="left" w:pos="810"/>
        </w:tabs>
        <w:spacing w:line="254" w:lineRule="auto"/>
        <w:ind w:left="450" w:right="712" w:hanging="270"/>
        <w:rPr>
          <w:rFonts w:cs="Arial"/>
        </w:rPr>
      </w:pPr>
      <w:r w:rsidRPr="00B97AAC">
        <w:rPr>
          <w:rFonts w:cs="Arial"/>
        </w:rPr>
        <w:t xml:space="preserve">Issuance of this RFP does not </w:t>
      </w:r>
      <w:r w:rsidR="000567F9" w:rsidRPr="00B97AAC">
        <w:rPr>
          <w:rFonts w:cs="Arial"/>
        </w:rPr>
        <w:t>require</w:t>
      </w:r>
      <w:r w:rsidRPr="00B97AAC">
        <w:rPr>
          <w:rFonts w:cs="Arial"/>
        </w:rPr>
        <w:t xml:space="preserve"> the City of Duluth to award a contract.</w:t>
      </w:r>
    </w:p>
    <w:p w:rsidR="00A7558D" w:rsidRDefault="00A7558D" w:rsidP="00DB3923">
      <w:pPr>
        <w:pStyle w:val="BodyText"/>
        <w:numPr>
          <w:ilvl w:val="0"/>
          <w:numId w:val="5"/>
        </w:numPr>
        <w:tabs>
          <w:tab w:val="left" w:pos="810"/>
        </w:tabs>
        <w:spacing w:before="15" w:line="254" w:lineRule="auto"/>
        <w:ind w:left="450" w:right="638" w:hanging="270"/>
        <w:rPr>
          <w:rFonts w:cs="Arial"/>
        </w:rPr>
      </w:pPr>
      <w:r w:rsidRPr="00B97AAC">
        <w:rPr>
          <w:rFonts w:cs="Arial"/>
        </w:rPr>
        <w:t>By submitting a proposal in response to the RFP, the submitting party accepts the terms and conditions set forth in this RFP. This proposal, if selected, will become part of the Professional Services Contract.</w:t>
      </w:r>
    </w:p>
    <w:p w:rsidR="00CB7728" w:rsidRPr="00B97AAC" w:rsidRDefault="00EB74BE" w:rsidP="00DB3923">
      <w:pPr>
        <w:pStyle w:val="BodyText"/>
        <w:numPr>
          <w:ilvl w:val="0"/>
          <w:numId w:val="5"/>
        </w:numPr>
        <w:tabs>
          <w:tab w:val="left" w:pos="810"/>
        </w:tabs>
        <w:spacing w:before="15" w:line="254" w:lineRule="auto"/>
        <w:ind w:left="450" w:right="638" w:hanging="270"/>
        <w:rPr>
          <w:rFonts w:cs="Arial"/>
        </w:rPr>
      </w:pPr>
      <w:r>
        <w:rPr>
          <w:rFonts w:cs="Arial"/>
        </w:rPr>
        <w:t>Please see the City’s “Professional Services Agreement for Architects/ Engineers” attached.  The City will adhere to the use of such document.</w:t>
      </w:r>
    </w:p>
    <w:p w:rsidR="00A7558D" w:rsidRPr="00B97AAC" w:rsidRDefault="00A7558D" w:rsidP="00DB3923">
      <w:pPr>
        <w:pStyle w:val="BodyText"/>
        <w:numPr>
          <w:ilvl w:val="0"/>
          <w:numId w:val="5"/>
        </w:numPr>
        <w:tabs>
          <w:tab w:val="left" w:pos="810"/>
        </w:tabs>
        <w:spacing w:before="12" w:line="254" w:lineRule="auto"/>
        <w:ind w:left="450" w:right="484" w:hanging="270"/>
        <w:rPr>
          <w:rFonts w:cs="Arial"/>
        </w:rPr>
      </w:pPr>
      <w:r w:rsidRPr="00B97AAC">
        <w:rPr>
          <w:rFonts w:cs="Arial"/>
        </w:rPr>
        <w:t>The City of Duluth is responsible for any proposal preparation expenses, submission costs, or any expenses incurred in negotiations.</w:t>
      </w:r>
    </w:p>
    <w:p w:rsidR="00A7558D" w:rsidRDefault="00A7558D" w:rsidP="00DB3923">
      <w:pPr>
        <w:pStyle w:val="BodyText"/>
        <w:numPr>
          <w:ilvl w:val="0"/>
          <w:numId w:val="5"/>
        </w:numPr>
        <w:tabs>
          <w:tab w:val="left" w:pos="810"/>
        </w:tabs>
        <w:spacing w:before="15" w:line="254" w:lineRule="auto"/>
        <w:ind w:left="450" w:right="108" w:hanging="270"/>
        <w:rPr>
          <w:rFonts w:cs="Arial"/>
        </w:rPr>
      </w:pPr>
      <w:r w:rsidRPr="00B97AAC">
        <w:rPr>
          <w:rFonts w:cs="Arial"/>
        </w:rPr>
        <w:t>The right to make modifications to the RFP during the evaluation process is expressly reserved, including the right to issue an addendum to the RFP at any time as a result of questions, change in schedule, or other matters.</w:t>
      </w:r>
    </w:p>
    <w:p w:rsidR="00511AF7" w:rsidRPr="00B97AAC" w:rsidRDefault="00511AF7" w:rsidP="00511AF7">
      <w:pPr>
        <w:pStyle w:val="BodyText"/>
        <w:tabs>
          <w:tab w:val="left" w:pos="810"/>
        </w:tabs>
        <w:spacing w:before="15" w:line="254" w:lineRule="auto"/>
        <w:ind w:left="450" w:right="108"/>
        <w:rPr>
          <w:rFonts w:cs="Arial"/>
        </w:rPr>
      </w:pPr>
    </w:p>
    <w:p w:rsidR="00A7558D" w:rsidRPr="00B97AAC" w:rsidRDefault="00A7558D" w:rsidP="00A7558D">
      <w:pPr>
        <w:pStyle w:val="BodyText"/>
        <w:ind w:left="120"/>
        <w:rPr>
          <w:rFonts w:cs="Arial"/>
        </w:rPr>
      </w:pPr>
      <w:r w:rsidRPr="00B97AAC">
        <w:rPr>
          <w:rFonts w:cs="Arial"/>
          <w:u w:val="thick" w:color="000000"/>
        </w:rPr>
        <w:t xml:space="preserve">Section Two:  Required </w:t>
      </w:r>
      <w:r w:rsidR="000567F9" w:rsidRPr="00B97AAC">
        <w:rPr>
          <w:rFonts w:cs="Arial"/>
          <w:u w:val="thick" w:color="000000"/>
        </w:rPr>
        <w:t xml:space="preserve">Design </w:t>
      </w:r>
      <w:r w:rsidRPr="00B97AAC">
        <w:rPr>
          <w:rFonts w:cs="Arial"/>
          <w:u w:val="thick" w:color="000000"/>
        </w:rPr>
        <w:t>Services</w:t>
      </w:r>
    </w:p>
    <w:p w:rsidR="00A7558D" w:rsidRPr="00B97AAC" w:rsidRDefault="00A7558D" w:rsidP="00A7558D">
      <w:pPr>
        <w:spacing w:before="7" w:line="130" w:lineRule="exact"/>
        <w:rPr>
          <w:rFonts w:ascii="Arial" w:hAnsi="Arial" w:cs="Arial"/>
          <w:sz w:val="24"/>
          <w:szCs w:val="24"/>
        </w:rPr>
      </w:pPr>
    </w:p>
    <w:p w:rsidR="00A7558D" w:rsidRPr="00B97AAC" w:rsidRDefault="00A7558D" w:rsidP="00CB7728">
      <w:pPr>
        <w:pStyle w:val="BodyText"/>
        <w:tabs>
          <w:tab w:val="left" w:pos="566"/>
        </w:tabs>
        <w:ind w:left="1620"/>
        <w:rPr>
          <w:rFonts w:cs="Arial"/>
        </w:rPr>
      </w:pPr>
      <w:r w:rsidRPr="00B97AAC">
        <w:rPr>
          <w:rFonts w:cs="Arial"/>
        </w:rPr>
        <w:t>Architect and Engineering Services</w:t>
      </w:r>
    </w:p>
    <w:p w:rsidR="00A7558D" w:rsidRPr="00B97AAC" w:rsidRDefault="00A7558D" w:rsidP="00A7558D">
      <w:pPr>
        <w:spacing w:before="7" w:line="130" w:lineRule="exact"/>
        <w:rPr>
          <w:rFonts w:ascii="Arial" w:hAnsi="Arial" w:cs="Arial"/>
          <w:sz w:val="24"/>
          <w:szCs w:val="24"/>
        </w:rPr>
      </w:pPr>
    </w:p>
    <w:p w:rsidR="00A7558D" w:rsidRPr="00B97AAC" w:rsidRDefault="00A7558D" w:rsidP="00DB3923">
      <w:pPr>
        <w:pStyle w:val="BodyText"/>
        <w:tabs>
          <w:tab w:val="left" w:pos="0"/>
        </w:tabs>
        <w:spacing w:before="55"/>
        <w:ind w:left="0"/>
        <w:rPr>
          <w:rFonts w:cs="Arial"/>
        </w:rPr>
      </w:pPr>
      <w:r w:rsidRPr="00B97AAC">
        <w:rPr>
          <w:rFonts w:cs="Arial"/>
        </w:rPr>
        <w:t>Key services and related deliverables required of the Architect on this project are outlined below.</w:t>
      </w:r>
    </w:p>
    <w:p w:rsidR="00CD1C07" w:rsidRPr="00B97AAC" w:rsidRDefault="00CD1C07" w:rsidP="00DB3923">
      <w:pPr>
        <w:tabs>
          <w:tab w:val="left" w:pos="0"/>
        </w:tabs>
        <w:spacing w:before="7" w:line="130" w:lineRule="exact"/>
        <w:rPr>
          <w:rFonts w:ascii="Arial" w:hAnsi="Arial" w:cs="Arial"/>
          <w:sz w:val="24"/>
          <w:szCs w:val="24"/>
        </w:rPr>
      </w:pPr>
    </w:p>
    <w:p w:rsidR="00A7558D" w:rsidRPr="00B97AAC" w:rsidRDefault="00A7558D" w:rsidP="00DB3923">
      <w:pPr>
        <w:pStyle w:val="BodyText"/>
        <w:tabs>
          <w:tab w:val="left" w:pos="0"/>
        </w:tabs>
        <w:spacing w:before="55" w:line="254" w:lineRule="auto"/>
        <w:ind w:left="0"/>
        <w:rPr>
          <w:rFonts w:cs="Arial"/>
        </w:rPr>
      </w:pPr>
    </w:p>
    <w:p w:rsidR="00A7558D" w:rsidRPr="00B97AAC" w:rsidRDefault="00A7558D" w:rsidP="00DB3923">
      <w:pPr>
        <w:pStyle w:val="BodyText"/>
        <w:tabs>
          <w:tab w:val="left" w:pos="0"/>
        </w:tabs>
        <w:ind w:left="0"/>
        <w:rPr>
          <w:rFonts w:cs="Arial"/>
        </w:rPr>
      </w:pPr>
      <w:r w:rsidRPr="00B97AAC">
        <w:rPr>
          <w:rFonts w:cs="Arial"/>
        </w:rPr>
        <w:t>Step 1: The intent of Step 1 is to complete pre-design, programming, conceptual design and schematic design for the proposed manufacturing facility.</w:t>
      </w:r>
    </w:p>
    <w:p w:rsidR="00A7558D" w:rsidRPr="00B97AAC" w:rsidRDefault="00A7558D" w:rsidP="00DB3923">
      <w:pPr>
        <w:pStyle w:val="BodyText"/>
        <w:tabs>
          <w:tab w:val="left" w:pos="0"/>
        </w:tabs>
        <w:ind w:left="0"/>
        <w:rPr>
          <w:rFonts w:cs="Arial"/>
        </w:rPr>
      </w:pPr>
    </w:p>
    <w:p w:rsidR="00A7558D" w:rsidRPr="00B97AAC" w:rsidRDefault="00A7558D" w:rsidP="00DB3923">
      <w:pPr>
        <w:pStyle w:val="BodyText"/>
        <w:tabs>
          <w:tab w:val="left" w:pos="0"/>
        </w:tabs>
        <w:ind w:left="0"/>
        <w:rPr>
          <w:rFonts w:cs="Arial"/>
        </w:rPr>
      </w:pPr>
      <w:r w:rsidRPr="00B97AAC">
        <w:rPr>
          <w:rFonts w:cs="Arial"/>
        </w:rPr>
        <w:t>Services to include the following:</w:t>
      </w:r>
    </w:p>
    <w:p w:rsidR="00A7558D" w:rsidRPr="00B97AAC" w:rsidRDefault="00A7558D" w:rsidP="00F81F94">
      <w:pPr>
        <w:spacing w:before="17" w:line="240" w:lineRule="exact"/>
        <w:ind w:left="1170" w:hanging="450"/>
        <w:rPr>
          <w:rFonts w:ascii="Arial" w:hAnsi="Arial" w:cs="Arial"/>
          <w:sz w:val="24"/>
          <w:szCs w:val="24"/>
        </w:rPr>
      </w:pPr>
    </w:p>
    <w:p w:rsidR="00A7558D" w:rsidRPr="00CB7728" w:rsidRDefault="00A7558D" w:rsidP="00305902">
      <w:pPr>
        <w:pStyle w:val="BodyText"/>
        <w:tabs>
          <w:tab w:val="left" w:pos="1440"/>
        </w:tabs>
        <w:ind w:left="1260" w:hanging="540"/>
        <w:rPr>
          <w:rFonts w:cs="Arial"/>
          <w:u w:val="single"/>
        </w:rPr>
      </w:pPr>
      <w:r w:rsidRPr="00CB7728">
        <w:rPr>
          <w:rFonts w:cs="Arial"/>
          <w:u w:val="single"/>
        </w:rPr>
        <w:t>Pre-Design</w:t>
      </w:r>
    </w:p>
    <w:p w:rsidR="00A7558D" w:rsidRPr="00B97AAC" w:rsidRDefault="00A7558D" w:rsidP="00305902">
      <w:pPr>
        <w:tabs>
          <w:tab w:val="left" w:pos="1440"/>
        </w:tabs>
        <w:spacing w:before="7" w:line="130" w:lineRule="exact"/>
        <w:ind w:left="1260" w:hanging="540"/>
        <w:rPr>
          <w:rFonts w:ascii="Arial" w:hAnsi="Arial" w:cs="Arial"/>
          <w:sz w:val="24"/>
          <w:szCs w:val="24"/>
        </w:rPr>
      </w:pPr>
    </w:p>
    <w:p w:rsidR="00A7558D" w:rsidRPr="00B97AAC" w:rsidRDefault="00A7558D" w:rsidP="00305902">
      <w:pPr>
        <w:tabs>
          <w:tab w:val="left" w:pos="1440"/>
        </w:tabs>
        <w:spacing w:line="120" w:lineRule="exact"/>
        <w:ind w:left="1260" w:hanging="540"/>
        <w:rPr>
          <w:rFonts w:ascii="Arial" w:hAnsi="Arial" w:cs="Arial"/>
          <w:sz w:val="24"/>
          <w:szCs w:val="24"/>
        </w:rPr>
      </w:pPr>
    </w:p>
    <w:p w:rsidR="00A7558D" w:rsidRPr="00B97AAC" w:rsidRDefault="00A7558D" w:rsidP="00305902">
      <w:pPr>
        <w:pStyle w:val="BodyText"/>
        <w:numPr>
          <w:ilvl w:val="0"/>
          <w:numId w:val="11"/>
        </w:numPr>
        <w:tabs>
          <w:tab w:val="left" w:pos="711"/>
          <w:tab w:val="left" w:pos="1440"/>
        </w:tabs>
        <w:ind w:left="1260" w:hanging="540"/>
        <w:rPr>
          <w:rFonts w:cs="Arial"/>
        </w:rPr>
      </w:pPr>
      <w:r w:rsidRPr="00B97AAC">
        <w:rPr>
          <w:rFonts w:cs="Arial"/>
        </w:rPr>
        <w:t>Conduct review of current and planned public utility infrastructure servicing site.</w:t>
      </w:r>
    </w:p>
    <w:p w:rsidR="00A7558D" w:rsidRPr="00B97AAC" w:rsidRDefault="00A7558D" w:rsidP="00305902">
      <w:pPr>
        <w:pStyle w:val="BodyText"/>
        <w:numPr>
          <w:ilvl w:val="0"/>
          <w:numId w:val="11"/>
        </w:numPr>
        <w:tabs>
          <w:tab w:val="left" w:pos="1440"/>
        </w:tabs>
        <w:spacing w:before="55" w:line="254" w:lineRule="auto"/>
        <w:ind w:left="1260" w:hanging="540"/>
        <w:rPr>
          <w:rFonts w:cs="Arial"/>
        </w:rPr>
      </w:pPr>
      <w:r w:rsidRPr="00B97AAC">
        <w:rPr>
          <w:rFonts w:cs="Arial"/>
        </w:rPr>
        <w:t>Develop diagrams for building and site, focusing on building and site size requirements.</w:t>
      </w:r>
    </w:p>
    <w:p w:rsidR="00A7558D" w:rsidRPr="00B97AAC" w:rsidRDefault="00A7558D" w:rsidP="00305902">
      <w:pPr>
        <w:pStyle w:val="BodyText"/>
        <w:tabs>
          <w:tab w:val="left" w:pos="1440"/>
        </w:tabs>
        <w:spacing w:before="55" w:line="254" w:lineRule="auto"/>
        <w:ind w:left="1260" w:hanging="540"/>
        <w:rPr>
          <w:rFonts w:cs="Arial"/>
        </w:rPr>
      </w:pPr>
    </w:p>
    <w:p w:rsidR="00A7558D" w:rsidRPr="00CB7728" w:rsidRDefault="00A7558D" w:rsidP="00305902">
      <w:pPr>
        <w:pStyle w:val="BodyText"/>
        <w:tabs>
          <w:tab w:val="left" w:pos="1440"/>
        </w:tabs>
        <w:spacing w:before="55" w:line="254" w:lineRule="auto"/>
        <w:ind w:left="1260" w:hanging="540"/>
        <w:rPr>
          <w:rFonts w:cs="Arial"/>
          <w:u w:val="single"/>
        </w:rPr>
      </w:pPr>
      <w:r w:rsidRPr="00CB7728">
        <w:rPr>
          <w:rFonts w:cs="Arial"/>
          <w:u w:val="single"/>
        </w:rPr>
        <w:t>Schematic Design</w:t>
      </w:r>
    </w:p>
    <w:p w:rsidR="00A7558D" w:rsidRPr="00B97AAC" w:rsidRDefault="00A7558D" w:rsidP="00305902">
      <w:pPr>
        <w:pStyle w:val="BodyText"/>
        <w:tabs>
          <w:tab w:val="left" w:pos="991"/>
          <w:tab w:val="left" w:pos="1440"/>
        </w:tabs>
        <w:ind w:left="1260" w:hanging="540"/>
        <w:rPr>
          <w:rFonts w:cs="Arial"/>
        </w:rPr>
      </w:pPr>
    </w:p>
    <w:p w:rsidR="00A7558D" w:rsidRPr="00B97AAC" w:rsidRDefault="00A7558D" w:rsidP="00305902">
      <w:pPr>
        <w:pStyle w:val="BodyText"/>
        <w:numPr>
          <w:ilvl w:val="0"/>
          <w:numId w:val="11"/>
        </w:numPr>
        <w:tabs>
          <w:tab w:val="left" w:pos="991"/>
          <w:tab w:val="left" w:pos="1440"/>
        </w:tabs>
        <w:ind w:left="1260" w:hanging="540"/>
        <w:rPr>
          <w:rFonts w:cs="Arial"/>
        </w:rPr>
      </w:pPr>
      <w:r w:rsidRPr="00B97AAC">
        <w:rPr>
          <w:rFonts w:cs="Arial"/>
        </w:rPr>
        <w:t>Prepare Schematic Design documents (“SD”) based on Owner’s project program.</w:t>
      </w:r>
    </w:p>
    <w:p w:rsidR="00A7558D" w:rsidRPr="00B97AAC" w:rsidRDefault="00A7558D" w:rsidP="00305902">
      <w:pPr>
        <w:tabs>
          <w:tab w:val="left" w:pos="1440"/>
        </w:tabs>
        <w:ind w:left="1260" w:hanging="540"/>
        <w:rPr>
          <w:rFonts w:ascii="Arial" w:hAnsi="Arial" w:cs="Arial"/>
          <w:sz w:val="24"/>
          <w:szCs w:val="24"/>
        </w:rPr>
      </w:pPr>
    </w:p>
    <w:p w:rsidR="00A7558D" w:rsidRPr="00B97AAC" w:rsidRDefault="00A7558D" w:rsidP="00305902">
      <w:pPr>
        <w:pStyle w:val="BodyText"/>
        <w:numPr>
          <w:ilvl w:val="0"/>
          <w:numId w:val="11"/>
        </w:numPr>
        <w:tabs>
          <w:tab w:val="left" w:pos="991"/>
          <w:tab w:val="left" w:pos="1440"/>
        </w:tabs>
        <w:ind w:left="1260" w:right="498" w:hanging="540"/>
        <w:rPr>
          <w:rFonts w:cs="Arial"/>
        </w:rPr>
      </w:pPr>
      <w:r w:rsidRPr="00B97AAC">
        <w:rPr>
          <w:rFonts w:cs="Arial"/>
        </w:rPr>
        <w:t>Consider the value of alternate materials, building systems and equipment based upon program and aesthetics in developing a design consistent with schedule and budget.</w:t>
      </w:r>
    </w:p>
    <w:p w:rsidR="00A7558D" w:rsidRPr="00B97AAC" w:rsidRDefault="00A7558D" w:rsidP="00305902">
      <w:pPr>
        <w:tabs>
          <w:tab w:val="left" w:pos="1440"/>
        </w:tabs>
        <w:ind w:left="1260" w:hanging="540"/>
        <w:rPr>
          <w:rFonts w:ascii="Arial" w:hAnsi="Arial" w:cs="Arial"/>
          <w:sz w:val="24"/>
          <w:szCs w:val="24"/>
        </w:rPr>
      </w:pPr>
    </w:p>
    <w:p w:rsidR="00A7558D" w:rsidRPr="00B97AAC" w:rsidRDefault="00A7558D" w:rsidP="00305902">
      <w:pPr>
        <w:pStyle w:val="BodyText"/>
        <w:numPr>
          <w:ilvl w:val="0"/>
          <w:numId w:val="11"/>
        </w:numPr>
        <w:tabs>
          <w:tab w:val="left" w:pos="991"/>
          <w:tab w:val="left" w:pos="1440"/>
        </w:tabs>
        <w:ind w:left="1260" w:hanging="540"/>
        <w:rPr>
          <w:rFonts w:cs="Arial"/>
        </w:rPr>
      </w:pPr>
      <w:r w:rsidRPr="00B97AAC">
        <w:rPr>
          <w:rFonts w:cs="Arial"/>
        </w:rPr>
        <w:t>Partner with CM during SD to create a design that is consistent with Owner’s Budget. At the conclusion of SD, submit drawings and scope narrative to CM for initial cost estimate.  If revisions to the SD documents are required to conform to the approved budget, the Architect will be responsible to make such revisions without additional fee.</w:t>
      </w:r>
    </w:p>
    <w:p w:rsidR="00A7558D" w:rsidRPr="00B97AAC" w:rsidRDefault="00A7558D" w:rsidP="00305902">
      <w:pPr>
        <w:tabs>
          <w:tab w:val="left" w:pos="1440"/>
        </w:tabs>
        <w:ind w:left="1260" w:hanging="540"/>
        <w:rPr>
          <w:rFonts w:ascii="Arial" w:hAnsi="Arial" w:cs="Arial"/>
          <w:sz w:val="24"/>
          <w:szCs w:val="24"/>
        </w:rPr>
      </w:pPr>
    </w:p>
    <w:p w:rsidR="00A7558D" w:rsidRPr="00B97AAC" w:rsidRDefault="00A7558D" w:rsidP="00305902">
      <w:pPr>
        <w:pStyle w:val="BodyText"/>
        <w:numPr>
          <w:ilvl w:val="0"/>
          <w:numId w:val="11"/>
        </w:numPr>
        <w:tabs>
          <w:tab w:val="left" w:pos="991"/>
          <w:tab w:val="left" w:pos="1440"/>
        </w:tabs>
        <w:ind w:left="1260" w:right="258" w:hanging="540"/>
        <w:rPr>
          <w:rFonts w:cs="Arial"/>
        </w:rPr>
      </w:pPr>
      <w:r w:rsidRPr="00B97AAC">
        <w:rPr>
          <w:rFonts w:cs="Arial"/>
        </w:rPr>
        <w:t>Prepare basic project materials needed for regulatory and community presentations such as elevation sketches, project description narratives, etc.</w:t>
      </w:r>
    </w:p>
    <w:p w:rsidR="00A7558D" w:rsidRPr="00B97AAC" w:rsidRDefault="00A7558D" w:rsidP="00DB3923">
      <w:pPr>
        <w:pStyle w:val="BodyText"/>
        <w:spacing w:before="55" w:line="254" w:lineRule="auto"/>
        <w:ind w:left="0"/>
        <w:rPr>
          <w:rFonts w:cs="Arial"/>
        </w:rPr>
      </w:pPr>
    </w:p>
    <w:p w:rsidR="00A7558D" w:rsidRPr="00B97AAC" w:rsidRDefault="00A7558D" w:rsidP="00DB3923">
      <w:pPr>
        <w:pStyle w:val="BodyText"/>
        <w:spacing w:line="254" w:lineRule="auto"/>
        <w:ind w:left="0" w:right="154"/>
        <w:rPr>
          <w:rFonts w:cs="Arial"/>
        </w:rPr>
      </w:pPr>
      <w:r w:rsidRPr="00B97AAC">
        <w:rPr>
          <w:rFonts w:cs="Arial"/>
        </w:rPr>
        <w:t>Step 2:  The Architect to provide (</w:t>
      </w:r>
      <w:proofErr w:type="spellStart"/>
      <w:r w:rsidRPr="00B97AAC">
        <w:rPr>
          <w:rFonts w:cs="Arial"/>
        </w:rPr>
        <w:t>i</w:t>
      </w:r>
      <w:proofErr w:type="spellEnd"/>
      <w:r w:rsidRPr="00B97AAC">
        <w:rPr>
          <w:rFonts w:cs="Arial"/>
        </w:rPr>
        <w:t>) basic services as largely described in Article 3 Scope of Basic Services AIA Document B103-2007, including usual and customary architectural, structural, mechanical, electrical, civil engineering,  limited interior design services, cost review (but not cost estimating services), preparation of specifications, and construction administration services, (ii) management of all project related municipal review and approval processes, and (iii) ongoing regulatory and community presentation support.</w:t>
      </w:r>
    </w:p>
    <w:p w:rsidR="00A7558D" w:rsidRPr="00B97AAC" w:rsidRDefault="00A7558D" w:rsidP="00DB3923">
      <w:pPr>
        <w:spacing w:before="3" w:line="240" w:lineRule="exact"/>
        <w:rPr>
          <w:rFonts w:ascii="Arial" w:hAnsi="Arial" w:cs="Arial"/>
          <w:sz w:val="24"/>
          <w:szCs w:val="24"/>
        </w:rPr>
      </w:pPr>
    </w:p>
    <w:p w:rsidR="00CD1C07" w:rsidRPr="00B97AAC" w:rsidRDefault="00A7558D" w:rsidP="00DB3923">
      <w:pPr>
        <w:pStyle w:val="BodyText"/>
        <w:spacing w:before="55" w:line="254" w:lineRule="auto"/>
        <w:ind w:left="0"/>
        <w:rPr>
          <w:rFonts w:cs="Arial"/>
        </w:rPr>
      </w:pPr>
      <w:r w:rsidRPr="00B97AAC">
        <w:rPr>
          <w:rFonts w:cs="Arial"/>
        </w:rPr>
        <w:t xml:space="preserve">Preliminary planning suggests that three bid packages may be required: 1) </w:t>
      </w:r>
      <w:r w:rsidRPr="00B97AAC">
        <w:rPr>
          <w:rFonts w:cs="Arial"/>
        </w:rPr>
        <w:lastRenderedPageBreak/>
        <w:t>demolition/site utilities/foundations, 2) cast-in-place concrete/structure steel, and 3) balance of the project. Drawings and specifications will need to be organized in a manner that allows the CM to obtain separate pricing for the various Components.</w:t>
      </w:r>
    </w:p>
    <w:p w:rsidR="00CD1C07" w:rsidRPr="00B97AAC" w:rsidRDefault="00CD1C07" w:rsidP="00DB3923">
      <w:pPr>
        <w:pStyle w:val="BodyText"/>
        <w:spacing w:before="55" w:line="254" w:lineRule="auto"/>
        <w:ind w:left="0"/>
        <w:rPr>
          <w:rFonts w:cs="Arial"/>
        </w:rPr>
      </w:pPr>
    </w:p>
    <w:p w:rsidR="00A7558D" w:rsidRPr="00B97AAC" w:rsidRDefault="00A7558D" w:rsidP="00DB3923">
      <w:pPr>
        <w:pStyle w:val="BodyText"/>
        <w:spacing w:before="63"/>
        <w:ind w:left="0"/>
        <w:rPr>
          <w:rFonts w:cs="Arial"/>
        </w:rPr>
      </w:pPr>
      <w:r w:rsidRPr="00B97AAC">
        <w:rPr>
          <w:rFonts w:cs="Arial"/>
        </w:rPr>
        <w:t>Services to include but not limited to the following:</w:t>
      </w:r>
    </w:p>
    <w:p w:rsidR="00A7558D" w:rsidRPr="00B97AAC" w:rsidRDefault="00A7558D" w:rsidP="00A7558D">
      <w:pPr>
        <w:spacing w:before="17" w:line="240" w:lineRule="exact"/>
        <w:rPr>
          <w:rFonts w:ascii="Arial" w:hAnsi="Arial" w:cs="Arial"/>
          <w:sz w:val="24"/>
          <w:szCs w:val="24"/>
        </w:rPr>
      </w:pPr>
    </w:p>
    <w:p w:rsidR="00A7558D" w:rsidRPr="00CB7728" w:rsidRDefault="00A7558D" w:rsidP="00305902">
      <w:pPr>
        <w:pStyle w:val="BodyText"/>
        <w:ind w:left="1260" w:hanging="540"/>
        <w:rPr>
          <w:rFonts w:cs="Arial"/>
          <w:u w:val="single"/>
        </w:rPr>
      </w:pPr>
      <w:r w:rsidRPr="00CB7728">
        <w:rPr>
          <w:rFonts w:cs="Arial"/>
          <w:u w:val="single"/>
        </w:rPr>
        <w:t>Design Development</w:t>
      </w:r>
    </w:p>
    <w:p w:rsidR="00A7558D" w:rsidRPr="00B97AAC" w:rsidRDefault="00A7558D" w:rsidP="00305902">
      <w:pPr>
        <w:spacing w:before="7" w:line="130" w:lineRule="exact"/>
        <w:ind w:left="1260" w:hanging="540"/>
        <w:rPr>
          <w:rFonts w:ascii="Arial" w:hAnsi="Arial" w:cs="Arial"/>
          <w:sz w:val="24"/>
          <w:szCs w:val="24"/>
        </w:rPr>
      </w:pPr>
    </w:p>
    <w:p w:rsidR="00A7558D" w:rsidRPr="00B97AAC" w:rsidRDefault="00A7558D" w:rsidP="00305902">
      <w:pPr>
        <w:pStyle w:val="BodyText"/>
        <w:numPr>
          <w:ilvl w:val="0"/>
          <w:numId w:val="11"/>
        </w:numPr>
        <w:tabs>
          <w:tab w:val="left" w:pos="711"/>
        </w:tabs>
        <w:spacing w:line="254" w:lineRule="auto"/>
        <w:ind w:left="1260" w:right="175" w:hanging="540"/>
        <w:rPr>
          <w:rFonts w:cs="Arial"/>
        </w:rPr>
      </w:pPr>
      <w:r w:rsidRPr="00B97AAC">
        <w:rPr>
          <w:rFonts w:cs="Arial"/>
        </w:rPr>
        <w:t>Prepare Design Development documents (“DD”) including plans, sections, elevations, construction details, outline specifications, and layouts of building systems.</w:t>
      </w:r>
    </w:p>
    <w:p w:rsidR="00A7558D" w:rsidRPr="00B97AAC" w:rsidRDefault="00A7558D" w:rsidP="00305902">
      <w:pPr>
        <w:spacing w:line="120" w:lineRule="exact"/>
        <w:ind w:left="1260" w:hanging="540"/>
        <w:rPr>
          <w:rFonts w:ascii="Arial" w:hAnsi="Arial" w:cs="Arial"/>
          <w:sz w:val="24"/>
          <w:szCs w:val="24"/>
        </w:rPr>
      </w:pPr>
    </w:p>
    <w:p w:rsidR="00A7558D" w:rsidRPr="00B97AAC" w:rsidRDefault="00A7558D" w:rsidP="00305902">
      <w:pPr>
        <w:pStyle w:val="BodyText"/>
        <w:numPr>
          <w:ilvl w:val="0"/>
          <w:numId w:val="11"/>
        </w:numPr>
        <w:spacing w:line="254" w:lineRule="auto"/>
        <w:ind w:left="1260" w:right="145" w:hanging="540"/>
        <w:rPr>
          <w:rFonts w:cs="Arial"/>
        </w:rPr>
      </w:pPr>
      <w:r w:rsidRPr="00B97AAC">
        <w:rPr>
          <w:rFonts w:cs="Arial"/>
        </w:rPr>
        <w:t>Partner with CM during DD to create a design that is consistent with the Project Budget.  Submit drawings and a scope narrative to CM for interim pricing during the DD process. At the conclusion of DD, submit a complete GMP package to the CM that includes drawings, specifications and a scope narrative as needed to further define scope beyond what is included in the DD level plans and specifications.  If revisions to the DD documents are required to conform to the approved budget, the Architect will be responsible to make such revisions without additional fee.</w:t>
      </w:r>
    </w:p>
    <w:p w:rsidR="00A7558D" w:rsidRPr="00B97AAC" w:rsidRDefault="00A7558D" w:rsidP="00305902">
      <w:pPr>
        <w:spacing w:line="120" w:lineRule="exact"/>
        <w:ind w:left="1260" w:hanging="540"/>
        <w:rPr>
          <w:rFonts w:ascii="Arial" w:hAnsi="Arial" w:cs="Arial"/>
          <w:sz w:val="24"/>
          <w:szCs w:val="24"/>
        </w:rPr>
      </w:pPr>
    </w:p>
    <w:p w:rsidR="00A7558D" w:rsidRPr="00B97AAC" w:rsidRDefault="00A7558D" w:rsidP="00305902">
      <w:pPr>
        <w:pStyle w:val="BodyText"/>
        <w:ind w:left="1260" w:hanging="540"/>
        <w:rPr>
          <w:rFonts w:cs="Arial"/>
        </w:rPr>
      </w:pPr>
    </w:p>
    <w:p w:rsidR="00A7558D" w:rsidRPr="00CB7728" w:rsidRDefault="00A7558D" w:rsidP="00305902">
      <w:pPr>
        <w:pStyle w:val="BodyText"/>
        <w:ind w:left="1260" w:hanging="540"/>
        <w:rPr>
          <w:rFonts w:cs="Arial"/>
          <w:u w:val="single"/>
        </w:rPr>
      </w:pPr>
      <w:r w:rsidRPr="00CB7728">
        <w:rPr>
          <w:rFonts w:cs="Arial"/>
          <w:u w:val="single"/>
        </w:rPr>
        <w:t>Construction Documents</w:t>
      </w:r>
    </w:p>
    <w:p w:rsidR="00A7558D" w:rsidRPr="00B97AAC" w:rsidRDefault="00A7558D" w:rsidP="00305902">
      <w:pPr>
        <w:spacing w:before="7" w:line="130" w:lineRule="exact"/>
        <w:ind w:left="1260" w:hanging="540"/>
        <w:rPr>
          <w:rFonts w:ascii="Arial" w:hAnsi="Arial" w:cs="Arial"/>
          <w:sz w:val="24"/>
          <w:szCs w:val="24"/>
        </w:rPr>
      </w:pPr>
    </w:p>
    <w:p w:rsidR="00A7558D" w:rsidRPr="00B97AAC" w:rsidRDefault="00A7558D" w:rsidP="00305902">
      <w:pPr>
        <w:pStyle w:val="BodyText"/>
        <w:numPr>
          <w:ilvl w:val="0"/>
          <w:numId w:val="11"/>
        </w:numPr>
        <w:tabs>
          <w:tab w:val="left" w:pos="990"/>
        </w:tabs>
        <w:spacing w:line="254" w:lineRule="auto"/>
        <w:ind w:left="1260" w:right="547" w:hanging="540"/>
        <w:rPr>
          <w:rFonts w:cs="Arial"/>
        </w:rPr>
      </w:pPr>
      <w:r w:rsidRPr="00B97AAC">
        <w:rPr>
          <w:rFonts w:cs="Arial"/>
        </w:rPr>
        <w:t>Prepare Construction documents (“CD”) consisting of drawings and specifications setting forth requirements for construction in detail.</w:t>
      </w:r>
    </w:p>
    <w:p w:rsidR="00A7558D" w:rsidRPr="00B97AAC" w:rsidRDefault="00A7558D" w:rsidP="00305902">
      <w:pPr>
        <w:spacing w:line="120" w:lineRule="exact"/>
        <w:ind w:left="1260" w:hanging="540"/>
        <w:rPr>
          <w:rFonts w:ascii="Arial" w:hAnsi="Arial" w:cs="Arial"/>
          <w:sz w:val="24"/>
          <w:szCs w:val="24"/>
        </w:rPr>
      </w:pPr>
    </w:p>
    <w:p w:rsidR="00A7558D" w:rsidRPr="00F81F94" w:rsidRDefault="00A7558D" w:rsidP="00305902">
      <w:pPr>
        <w:pStyle w:val="BodyText"/>
        <w:numPr>
          <w:ilvl w:val="0"/>
          <w:numId w:val="11"/>
        </w:numPr>
        <w:spacing w:before="17" w:line="254" w:lineRule="auto"/>
        <w:ind w:left="1260" w:right="260" w:hanging="540"/>
        <w:rPr>
          <w:rFonts w:cs="Arial"/>
        </w:rPr>
      </w:pPr>
      <w:r w:rsidRPr="00F81F94">
        <w:rPr>
          <w:rFonts w:cs="Arial"/>
        </w:rPr>
        <w:t>Collaborate with the CM to ensure the design is consistent with the approved budget.</w:t>
      </w:r>
      <w:r w:rsidR="00F81F94">
        <w:rPr>
          <w:rFonts w:cs="Arial"/>
        </w:rPr>
        <w:t xml:space="preserve">  </w:t>
      </w:r>
      <w:r w:rsidRPr="00F81F94">
        <w:rPr>
          <w:rFonts w:cs="Arial"/>
        </w:rPr>
        <w:t>If revisions to the Construction Documents are required to conform to the approved budget, the Architect will be responsible to make such revisions.</w:t>
      </w:r>
    </w:p>
    <w:p w:rsidR="00A7558D" w:rsidRPr="00B97AAC" w:rsidRDefault="00A7558D" w:rsidP="00305902">
      <w:pPr>
        <w:spacing w:line="240" w:lineRule="exact"/>
        <w:ind w:left="1260" w:hanging="540"/>
        <w:rPr>
          <w:rFonts w:ascii="Arial" w:hAnsi="Arial" w:cs="Arial"/>
          <w:sz w:val="24"/>
          <w:szCs w:val="24"/>
        </w:rPr>
      </w:pPr>
    </w:p>
    <w:p w:rsidR="00A7558D" w:rsidRPr="00CB7728" w:rsidRDefault="00A7558D" w:rsidP="00305902">
      <w:pPr>
        <w:pStyle w:val="BodyText"/>
        <w:ind w:left="1260" w:hanging="540"/>
        <w:rPr>
          <w:rFonts w:cs="Arial"/>
          <w:u w:val="single"/>
        </w:rPr>
      </w:pPr>
      <w:r w:rsidRPr="00CB7728">
        <w:rPr>
          <w:rFonts w:cs="Arial"/>
          <w:u w:val="single"/>
        </w:rPr>
        <w:t>Bidding or Negotiation</w:t>
      </w:r>
    </w:p>
    <w:p w:rsidR="00A7558D" w:rsidRPr="00B97AAC" w:rsidRDefault="00A7558D" w:rsidP="00305902">
      <w:pPr>
        <w:spacing w:before="7" w:line="130" w:lineRule="exact"/>
        <w:ind w:left="1260" w:hanging="540"/>
        <w:rPr>
          <w:rFonts w:ascii="Arial" w:hAnsi="Arial" w:cs="Arial"/>
          <w:sz w:val="24"/>
          <w:szCs w:val="24"/>
        </w:rPr>
      </w:pPr>
    </w:p>
    <w:p w:rsidR="00A7558D" w:rsidRPr="00B97AAC" w:rsidRDefault="00A7558D" w:rsidP="00305902">
      <w:pPr>
        <w:pStyle w:val="BodyText"/>
        <w:numPr>
          <w:ilvl w:val="0"/>
          <w:numId w:val="11"/>
        </w:numPr>
        <w:tabs>
          <w:tab w:val="left" w:pos="990"/>
        </w:tabs>
        <w:spacing w:line="254" w:lineRule="auto"/>
        <w:ind w:left="1260" w:right="1121" w:hanging="540"/>
        <w:rPr>
          <w:rFonts w:cs="Arial"/>
        </w:rPr>
      </w:pPr>
      <w:r w:rsidRPr="00B97AAC">
        <w:rPr>
          <w:rFonts w:cs="Arial"/>
        </w:rPr>
        <w:t>Participate in pre-bid conferences, prepare responses to questions, provide interpretations/addenda, etc.</w:t>
      </w:r>
    </w:p>
    <w:p w:rsidR="00A7558D" w:rsidRPr="00B97AAC" w:rsidRDefault="00A7558D" w:rsidP="00305902">
      <w:pPr>
        <w:tabs>
          <w:tab w:val="left" w:pos="990"/>
        </w:tabs>
        <w:spacing w:line="120" w:lineRule="exact"/>
        <w:ind w:left="1260" w:hanging="540"/>
        <w:rPr>
          <w:rFonts w:ascii="Arial" w:hAnsi="Arial" w:cs="Arial"/>
          <w:sz w:val="24"/>
          <w:szCs w:val="24"/>
        </w:rPr>
      </w:pPr>
    </w:p>
    <w:p w:rsidR="00A7558D" w:rsidRPr="00B97AAC" w:rsidRDefault="00A7558D" w:rsidP="00305902">
      <w:pPr>
        <w:pStyle w:val="BodyText"/>
        <w:numPr>
          <w:ilvl w:val="0"/>
          <w:numId w:val="11"/>
        </w:numPr>
        <w:tabs>
          <w:tab w:val="left" w:pos="990"/>
        </w:tabs>
        <w:ind w:left="1260" w:hanging="540"/>
        <w:rPr>
          <w:rFonts w:cs="Arial"/>
        </w:rPr>
      </w:pPr>
      <w:r w:rsidRPr="00B97AAC">
        <w:rPr>
          <w:rFonts w:cs="Arial"/>
        </w:rPr>
        <w:t>Participate in selection interviews, consider substitution requests.</w:t>
      </w:r>
    </w:p>
    <w:p w:rsidR="00A7558D" w:rsidRPr="00B97AAC" w:rsidRDefault="00A7558D" w:rsidP="00305902">
      <w:pPr>
        <w:spacing w:before="17" w:line="240" w:lineRule="exact"/>
        <w:ind w:left="1260" w:hanging="540"/>
        <w:rPr>
          <w:rFonts w:ascii="Arial" w:hAnsi="Arial" w:cs="Arial"/>
          <w:sz w:val="24"/>
          <w:szCs w:val="24"/>
        </w:rPr>
      </w:pPr>
    </w:p>
    <w:p w:rsidR="00A7558D" w:rsidRPr="00CB7728" w:rsidRDefault="00A7558D" w:rsidP="00305902">
      <w:pPr>
        <w:pStyle w:val="BodyText"/>
        <w:ind w:left="1260" w:hanging="540"/>
        <w:rPr>
          <w:rFonts w:cs="Arial"/>
          <w:u w:val="single"/>
        </w:rPr>
      </w:pPr>
      <w:r w:rsidRPr="00CB7728">
        <w:rPr>
          <w:rFonts w:cs="Arial"/>
          <w:u w:val="single"/>
        </w:rPr>
        <w:t>Construction Administration</w:t>
      </w:r>
    </w:p>
    <w:p w:rsidR="00A7558D" w:rsidRPr="00B97AAC" w:rsidRDefault="00A7558D" w:rsidP="00305902">
      <w:pPr>
        <w:spacing w:before="9" w:line="130" w:lineRule="exact"/>
        <w:ind w:left="1260" w:hanging="540"/>
        <w:rPr>
          <w:rFonts w:ascii="Arial" w:hAnsi="Arial" w:cs="Arial"/>
          <w:sz w:val="24"/>
          <w:szCs w:val="24"/>
        </w:rPr>
      </w:pPr>
    </w:p>
    <w:p w:rsidR="00A7558D" w:rsidRPr="00B97AAC" w:rsidRDefault="00A7558D" w:rsidP="00305902">
      <w:pPr>
        <w:pStyle w:val="BodyText"/>
        <w:numPr>
          <w:ilvl w:val="0"/>
          <w:numId w:val="11"/>
        </w:numPr>
        <w:tabs>
          <w:tab w:val="left" w:pos="1080"/>
        </w:tabs>
        <w:spacing w:line="254" w:lineRule="auto"/>
        <w:ind w:left="1260" w:right="216" w:hanging="540"/>
        <w:rPr>
          <w:rFonts w:cs="Arial"/>
        </w:rPr>
      </w:pPr>
      <w:r w:rsidRPr="00B97AAC">
        <w:rPr>
          <w:rFonts w:cs="Arial"/>
        </w:rPr>
        <w:t xml:space="preserve">Provide routine Construction Administrative (“CA”) Services consisting of responding to </w:t>
      </w:r>
      <w:r w:rsidR="00486AC7" w:rsidRPr="00B97AAC">
        <w:rPr>
          <w:rFonts w:cs="Arial"/>
        </w:rPr>
        <w:t>request information, a</w:t>
      </w:r>
      <w:r w:rsidRPr="00B97AAC">
        <w:rPr>
          <w:rFonts w:cs="Arial"/>
        </w:rPr>
        <w:t>pproving monthly pay requests, etc.</w:t>
      </w:r>
    </w:p>
    <w:p w:rsidR="00A7558D" w:rsidRPr="00B97AAC" w:rsidRDefault="00A7558D" w:rsidP="00305902">
      <w:pPr>
        <w:spacing w:line="120" w:lineRule="exact"/>
        <w:ind w:left="1260" w:hanging="540"/>
        <w:rPr>
          <w:rFonts w:ascii="Arial" w:hAnsi="Arial" w:cs="Arial"/>
          <w:sz w:val="24"/>
          <w:szCs w:val="24"/>
        </w:rPr>
      </w:pPr>
    </w:p>
    <w:p w:rsidR="00D84178" w:rsidRPr="00B97AAC" w:rsidRDefault="00A7558D" w:rsidP="00305902">
      <w:pPr>
        <w:pStyle w:val="BodyText"/>
        <w:numPr>
          <w:ilvl w:val="0"/>
          <w:numId w:val="11"/>
        </w:numPr>
        <w:tabs>
          <w:tab w:val="left" w:pos="900"/>
        </w:tabs>
        <w:ind w:left="1260" w:hanging="540"/>
        <w:rPr>
          <w:rFonts w:cs="Arial"/>
        </w:rPr>
      </w:pPr>
      <w:r w:rsidRPr="00B97AAC">
        <w:rPr>
          <w:rFonts w:cs="Arial"/>
        </w:rPr>
        <w:t>Prepare and oversee completion of project punch list.</w:t>
      </w:r>
    </w:p>
    <w:p w:rsidR="00D84178" w:rsidRPr="00B97AAC" w:rsidRDefault="00D84178" w:rsidP="00305902">
      <w:pPr>
        <w:pStyle w:val="ListParagraph"/>
        <w:ind w:left="1260" w:hanging="540"/>
        <w:rPr>
          <w:rFonts w:ascii="Arial" w:hAnsi="Arial" w:cs="Arial"/>
          <w:sz w:val="24"/>
          <w:szCs w:val="24"/>
        </w:rPr>
      </w:pPr>
    </w:p>
    <w:p w:rsidR="00CD1C07" w:rsidRPr="00B97AAC" w:rsidRDefault="00A7558D" w:rsidP="00305902">
      <w:pPr>
        <w:pStyle w:val="BodyText"/>
        <w:numPr>
          <w:ilvl w:val="0"/>
          <w:numId w:val="11"/>
        </w:numPr>
        <w:tabs>
          <w:tab w:val="left" w:pos="900"/>
        </w:tabs>
        <w:ind w:left="1260" w:hanging="540"/>
        <w:rPr>
          <w:rFonts w:cs="Arial"/>
        </w:rPr>
      </w:pPr>
      <w:r w:rsidRPr="00B97AAC">
        <w:rPr>
          <w:rFonts w:cs="Arial"/>
        </w:rPr>
        <w:t>Provide electronic record drawings that include field modifications as noted on construction</w:t>
      </w:r>
      <w:r w:rsidR="00D84178" w:rsidRPr="00B97AAC">
        <w:rPr>
          <w:rFonts w:cs="Arial"/>
        </w:rPr>
        <w:t xml:space="preserve"> </w:t>
      </w:r>
      <w:r w:rsidRPr="00B97AAC">
        <w:rPr>
          <w:rFonts w:cs="Arial"/>
        </w:rPr>
        <w:t>manager’s field drawings.</w:t>
      </w:r>
    </w:p>
    <w:p w:rsidR="00CD1C07" w:rsidRPr="00B97AAC" w:rsidRDefault="00CD1C07" w:rsidP="00D84178">
      <w:pPr>
        <w:pStyle w:val="BodyText"/>
        <w:spacing w:before="55" w:line="254" w:lineRule="auto"/>
        <w:ind w:left="720" w:hanging="360"/>
        <w:rPr>
          <w:rFonts w:cs="Arial"/>
        </w:rPr>
      </w:pPr>
    </w:p>
    <w:p w:rsidR="00D84178" w:rsidRPr="00B97AAC" w:rsidRDefault="00D84178" w:rsidP="00D84178">
      <w:pPr>
        <w:pStyle w:val="BodyText"/>
        <w:spacing w:before="63"/>
        <w:ind w:left="120"/>
        <w:rPr>
          <w:rFonts w:cs="Arial"/>
        </w:rPr>
      </w:pPr>
      <w:r w:rsidRPr="00B97AAC">
        <w:rPr>
          <w:rFonts w:cs="Arial"/>
          <w:u w:val="thick" w:color="000000"/>
        </w:rPr>
        <w:t>Section Three:  RFP Evaluation Criteria and Required RFP Responses</w:t>
      </w:r>
    </w:p>
    <w:p w:rsidR="00D84178" w:rsidRPr="00B97AAC" w:rsidRDefault="00D84178" w:rsidP="00D84178">
      <w:pPr>
        <w:spacing w:before="7" w:line="130" w:lineRule="exact"/>
        <w:rPr>
          <w:rFonts w:ascii="Arial" w:hAnsi="Arial" w:cs="Arial"/>
          <w:sz w:val="24"/>
          <w:szCs w:val="24"/>
        </w:rPr>
      </w:pPr>
    </w:p>
    <w:p w:rsidR="00D84178" w:rsidRPr="00B97AAC" w:rsidRDefault="00D84178" w:rsidP="00CF7DC0">
      <w:pPr>
        <w:pStyle w:val="BodyText"/>
        <w:numPr>
          <w:ilvl w:val="1"/>
          <w:numId w:val="12"/>
        </w:numPr>
        <w:tabs>
          <w:tab w:val="left" w:pos="669"/>
        </w:tabs>
        <w:ind w:left="669" w:firstLine="951"/>
        <w:rPr>
          <w:rFonts w:cs="Arial"/>
        </w:rPr>
      </w:pPr>
      <w:r w:rsidRPr="00B97AAC">
        <w:rPr>
          <w:rFonts w:cs="Arial"/>
        </w:rPr>
        <w:t>Evaluation Criteria</w:t>
      </w:r>
    </w:p>
    <w:p w:rsidR="00D84178" w:rsidRPr="00B97AAC" w:rsidRDefault="00D84178" w:rsidP="00D84178">
      <w:pPr>
        <w:spacing w:before="7" w:line="130" w:lineRule="exact"/>
        <w:rPr>
          <w:rFonts w:ascii="Arial" w:hAnsi="Arial" w:cs="Arial"/>
          <w:sz w:val="24"/>
          <w:szCs w:val="24"/>
        </w:rPr>
      </w:pPr>
    </w:p>
    <w:p w:rsidR="00D84178" w:rsidRPr="00B97AAC" w:rsidRDefault="00D84178" w:rsidP="00DB3923">
      <w:pPr>
        <w:pStyle w:val="BodyText"/>
        <w:spacing w:line="255" w:lineRule="auto"/>
        <w:ind w:left="0" w:right="106"/>
        <w:rPr>
          <w:rFonts w:cs="Arial"/>
        </w:rPr>
      </w:pPr>
      <w:r w:rsidRPr="00B97AAC">
        <w:rPr>
          <w:rFonts w:cs="Arial"/>
        </w:rPr>
        <w:lastRenderedPageBreak/>
        <w:t>The evaluation process will focus on the proposed individuals that will be performing the work. RFP responses, along with interviews and any additional information requested by Owner will be evaluated in part by the following criteria:</w:t>
      </w:r>
    </w:p>
    <w:p w:rsidR="00D84178" w:rsidRPr="00B97AAC" w:rsidRDefault="00D84178" w:rsidP="00D84178">
      <w:pPr>
        <w:spacing w:before="12" w:line="240" w:lineRule="exact"/>
        <w:rPr>
          <w:rFonts w:ascii="Arial" w:hAnsi="Arial" w:cs="Arial"/>
          <w:sz w:val="24"/>
          <w:szCs w:val="24"/>
        </w:rPr>
      </w:pPr>
    </w:p>
    <w:p w:rsidR="00D84178" w:rsidRPr="00B97AAC" w:rsidRDefault="00D84178" w:rsidP="00D84178">
      <w:pPr>
        <w:pStyle w:val="BodyText"/>
        <w:numPr>
          <w:ilvl w:val="2"/>
          <w:numId w:val="12"/>
        </w:numPr>
        <w:tabs>
          <w:tab w:val="left" w:pos="1111"/>
        </w:tabs>
        <w:ind w:left="1111"/>
        <w:rPr>
          <w:rFonts w:cs="Arial"/>
        </w:rPr>
      </w:pPr>
      <w:r w:rsidRPr="00B97AAC">
        <w:rPr>
          <w:rFonts w:cs="Arial"/>
        </w:rPr>
        <w:t>Key team member experience and performance on past projects</w:t>
      </w:r>
    </w:p>
    <w:p w:rsidR="00D84178" w:rsidRPr="00B97AAC" w:rsidRDefault="00D84178" w:rsidP="00D84178">
      <w:pPr>
        <w:pStyle w:val="BodyText"/>
        <w:numPr>
          <w:ilvl w:val="3"/>
          <w:numId w:val="12"/>
        </w:numPr>
        <w:tabs>
          <w:tab w:val="left" w:pos="1440"/>
        </w:tabs>
        <w:spacing w:before="2" w:line="292" w:lineRule="exact"/>
        <w:ind w:left="1444" w:right="250" w:hanging="332"/>
        <w:rPr>
          <w:rFonts w:cs="Arial"/>
        </w:rPr>
      </w:pPr>
      <w:r w:rsidRPr="00B97AAC">
        <w:rPr>
          <w:rFonts w:cs="Arial"/>
        </w:rPr>
        <w:t>Experience working with publicly</w:t>
      </w:r>
      <w:r w:rsidR="003E0911" w:rsidRPr="00B97AAC">
        <w:rPr>
          <w:rFonts w:cs="Arial"/>
        </w:rPr>
        <w:t>-</w:t>
      </w:r>
      <w:r w:rsidRPr="00B97AAC">
        <w:rPr>
          <w:rFonts w:cs="Arial"/>
        </w:rPr>
        <w:t>owned projects</w:t>
      </w:r>
    </w:p>
    <w:p w:rsidR="00D84178" w:rsidRPr="00B97AAC" w:rsidRDefault="00D84178" w:rsidP="00D84178">
      <w:pPr>
        <w:pStyle w:val="BodyText"/>
        <w:numPr>
          <w:ilvl w:val="3"/>
          <w:numId w:val="12"/>
        </w:numPr>
        <w:tabs>
          <w:tab w:val="left" w:pos="1440"/>
        </w:tabs>
        <w:spacing w:before="17"/>
        <w:ind w:left="1440"/>
        <w:rPr>
          <w:rFonts w:cs="Arial"/>
        </w:rPr>
      </w:pPr>
      <w:r w:rsidRPr="00B97AAC">
        <w:rPr>
          <w:rFonts w:cs="Arial"/>
        </w:rPr>
        <w:t>Experience with fast-track projects with multiple bid packages and accelerated schedules</w:t>
      </w:r>
    </w:p>
    <w:p w:rsidR="00D84178" w:rsidRPr="00B97AAC" w:rsidRDefault="00D84178" w:rsidP="00D84178">
      <w:pPr>
        <w:pStyle w:val="BodyText"/>
        <w:numPr>
          <w:ilvl w:val="2"/>
          <w:numId w:val="12"/>
        </w:numPr>
        <w:tabs>
          <w:tab w:val="left" w:pos="1111"/>
        </w:tabs>
        <w:ind w:left="1111"/>
        <w:rPr>
          <w:rFonts w:cs="Arial"/>
        </w:rPr>
      </w:pPr>
      <w:r w:rsidRPr="00B97AAC">
        <w:rPr>
          <w:rFonts w:cs="Arial"/>
        </w:rPr>
        <w:t>History of key team members working together</w:t>
      </w:r>
    </w:p>
    <w:p w:rsidR="00D84178" w:rsidRPr="00B97AAC" w:rsidRDefault="00D84178" w:rsidP="00D84178">
      <w:pPr>
        <w:pStyle w:val="BodyText"/>
        <w:numPr>
          <w:ilvl w:val="2"/>
          <w:numId w:val="12"/>
        </w:numPr>
        <w:tabs>
          <w:tab w:val="left" w:pos="1111"/>
        </w:tabs>
        <w:spacing w:line="254" w:lineRule="auto"/>
        <w:ind w:left="1111" w:right="551"/>
        <w:rPr>
          <w:rFonts w:cs="Arial"/>
        </w:rPr>
      </w:pPr>
      <w:r w:rsidRPr="00B97AAC">
        <w:rPr>
          <w:rFonts w:cs="Arial"/>
        </w:rPr>
        <w:t>Qualifications of key team members relative to years of experience, employment history and educational background</w:t>
      </w:r>
    </w:p>
    <w:p w:rsidR="00D84178" w:rsidRPr="00B97AAC" w:rsidRDefault="00D84178" w:rsidP="00D84178">
      <w:pPr>
        <w:pStyle w:val="BodyText"/>
        <w:numPr>
          <w:ilvl w:val="2"/>
          <w:numId w:val="12"/>
        </w:numPr>
        <w:tabs>
          <w:tab w:val="left" w:pos="1111"/>
        </w:tabs>
        <w:ind w:left="1111"/>
        <w:rPr>
          <w:rFonts w:cs="Arial"/>
        </w:rPr>
      </w:pPr>
      <w:r w:rsidRPr="00B97AAC">
        <w:rPr>
          <w:rFonts w:cs="Arial"/>
        </w:rPr>
        <w:t>Demonstrated ability to meet time and budget constraints</w:t>
      </w:r>
    </w:p>
    <w:p w:rsidR="00D84178" w:rsidRPr="00B97AAC" w:rsidRDefault="00D84178" w:rsidP="00D84178">
      <w:pPr>
        <w:pStyle w:val="BodyText"/>
        <w:numPr>
          <w:ilvl w:val="2"/>
          <w:numId w:val="12"/>
        </w:numPr>
        <w:tabs>
          <w:tab w:val="left" w:pos="1111"/>
        </w:tabs>
        <w:ind w:left="1111"/>
        <w:rPr>
          <w:rFonts w:cs="Arial"/>
        </w:rPr>
      </w:pPr>
      <w:r w:rsidRPr="00B97AAC">
        <w:rPr>
          <w:rFonts w:cs="Arial"/>
        </w:rPr>
        <w:t>Availability of key team members</w:t>
      </w:r>
    </w:p>
    <w:p w:rsidR="00D84178" w:rsidRPr="00B97AAC" w:rsidRDefault="00D84178" w:rsidP="00D84178">
      <w:pPr>
        <w:pStyle w:val="BodyText"/>
        <w:numPr>
          <w:ilvl w:val="2"/>
          <w:numId w:val="12"/>
        </w:numPr>
        <w:tabs>
          <w:tab w:val="left" w:pos="1111"/>
        </w:tabs>
        <w:ind w:left="1111"/>
        <w:rPr>
          <w:rFonts w:cs="Arial"/>
        </w:rPr>
      </w:pPr>
      <w:r w:rsidRPr="00B97AAC">
        <w:rPr>
          <w:rFonts w:cs="Arial"/>
        </w:rPr>
        <w:t>Overall project approach</w:t>
      </w:r>
    </w:p>
    <w:p w:rsidR="00D84178" w:rsidRPr="00B97AAC" w:rsidRDefault="00D84178" w:rsidP="00D84178">
      <w:pPr>
        <w:pStyle w:val="BodyText"/>
        <w:numPr>
          <w:ilvl w:val="2"/>
          <w:numId w:val="12"/>
        </w:numPr>
        <w:tabs>
          <w:tab w:val="left" w:pos="1111"/>
        </w:tabs>
        <w:ind w:left="1111"/>
        <w:rPr>
          <w:rFonts w:cs="Arial"/>
        </w:rPr>
      </w:pPr>
      <w:r w:rsidRPr="00B97AAC">
        <w:rPr>
          <w:rFonts w:cs="Arial"/>
        </w:rPr>
        <w:t>Completeness/Responsiveness of proposal and interview</w:t>
      </w:r>
    </w:p>
    <w:p w:rsidR="00D84178" w:rsidRPr="00B97AAC" w:rsidRDefault="00D84178" w:rsidP="00D84178">
      <w:pPr>
        <w:pStyle w:val="BodyText"/>
        <w:numPr>
          <w:ilvl w:val="2"/>
          <w:numId w:val="12"/>
        </w:numPr>
        <w:tabs>
          <w:tab w:val="left" w:pos="1111"/>
        </w:tabs>
        <w:spacing w:line="254" w:lineRule="auto"/>
        <w:ind w:left="1111" w:right="854"/>
        <w:rPr>
          <w:rFonts w:cs="Arial"/>
        </w:rPr>
      </w:pPr>
      <w:r w:rsidRPr="00B97AAC">
        <w:rPr>
          <w:rFonts w:cs="Arial"/>
        </w:rPr>
        <w:t>Level of commitment to have appropriate local personnel available during the construction process</w:t>
      </w:r>
    </w:p>
    <w:p w:rsidR="00D84178" w:rsidRPr="00B97AAC" w:rsidRDefault="00D84178" w:rsidP="00D84178">
      <w:pPr>
        <w:pStyle w:val="BodyText"/>
        <w:numPr>
          <w:ilvl w:val="2"/>
          <w:numId w:val="12"/>
        </w:numPr>
        <w:tabs>
          <w:tab w:val="left" w:pos="1111"/>
        </w:tabs>
        <w:spacing w:line="254" w:lineRule="auto"/>
        <w:ind w:left="1111" w:right="854"/>
        <w:rPr>
          <w:rFonts w:cs="Arial"/>
        </w:rPr>
      </w:pPr>
      <w:r w:rsidRPr="00B97AAC">
        <w:rPr>
          <w:rFonts w:cs="Arial"/>
        </w:rPr>
        <w:t>Fee</w:t>
      </w:r>
    </w:p>
    <w:p w:rsidR="00D84178" w:rsidRPr="00B97AAC" w:rsidRDefault="00D84178">
      <w:pPr>
        <w:widowControl/>
        <w:spacing w:after="160" w:line="259" w:lineRule="auto"/>
        <w:rPr>
          <w:rFonts w:ascii="Arial" w:eastAsia="Arial" w:hAnsi="Arial" w:cs="Arial"/>
          <w:sz w:val="24"/>
          <w:szCs w:val="24"/>
        </w:rPr>
      </w:pPr>
    </w:p>
    <w:p w:rsidR="00D84178" w:rsidRPr="00B97AAC" w:rsidRDefault="00D84178" w:rsidP="00CF7DC0">
      <w:pPr>
        <w:pStyle w:val="BodyText"/>
        <w:numPr>
          <w:ilvl w:val="1"/>
          <w:numId w:val="12"/>
        </w:numPr>
        <w:tabs>
          <w:tab w:val="left" w:pos="669"/>
        </w:tabs>
        <w:spacing w:before="63"/>
        <w:ind w:left="669" w:firstLine="951"/>
        <w:rPr>
          <w:rFonts w:cs="Arial"/>
        </w:rPr>
      </w:pPr>
      <w:r w:rsidRPr="00B97AAC">
        <w:rPr>
          <w:rFonts w:cs="Arial"/>
        </w:rPr>
        <w:t>Transmittal Cover Letter</w:t>
      </w:r>
    </w:p>
    <w:p w:rsidR="00D84178" w:rsidRPr="00B97AAC" w:rsidRDefault="00D84178" w:rsidP="00D84178">
      <w:pPr>
        <w:spacing w:before="7" w:line="130" w:lineRule="exact"/>
        <w:rPr>
          <w:rFonts w:ascii="Arial" w:hAnsi="Arial" w:cs="Arial"/>
          <w:sz w:val="24"/>
          <w:szCs w:val="24"/>
        </w:rPr>
      </w:pPr>
    </w:p>
    <w:p w:rsidR="00D84178" w:rsidRPr="00B97AAC" w:rsidRDefault="00D84178" w:rsidP="00DB3923">
      <w:pPr>
        <w:pStyle w:val="BodyText"/>
        <w:spacing w:line="254" w:lineRule="auto"/>
        <w:ind w:left="0" w:right="232"/>
        <w:rPr>
          <w:rFonts w:cs="Arial"/>
        </w:rPr>
      </w:pPr>
      <w:r w:rsidRPr="00B97AAC">
        <w:rPr>
          <w:rFonts w:cs="Arial"/>
        </w:rPr>
        <w:t>The transmittal cover letter should identify all materials being forwarded collectively as a response to the RFP, and provide the name, title, address, email, and phone number of the person(s) authorized to make representations for the Architect. The letter shall be signed by an individual authorized to commit the proposed team to the scope of work proposed.</w:t>
      </w:r>
    </w:p>
    <w:p w:rsidR="00D84178" w:rsidRPr="00B97AAC" w:rsidRDefault="00D84178" w:rsidP="00D84178">
      <w:pPr>
        <w:spacing w:line="240" w:lineRule="exact"/>
        <w:rPr>
          <w:rFonts w:ascii="Arial" w:hAnsi="Arial" w:cs="Arial"/>
          <w:sz w:val="24"/>
          <w:szCs w:val="24"/>
        </w:rPr>
      </w:pPr>
    </w:p>
    <w:p w:rsidR="00D84178" w:rsidRPr="00B97AAC" w:rsidRDefault="00D84178" w:rsidP="00CF7DC0">
      <w:pPr>
        <w:pStyle w:val="BodyText"/>
        <w:numPr>
          <w:ilvl w:val="1"/>
          <w:numId w:val="12"/>
        </w:numPr>
        <w:tabs>
          <w:tab w:val="left" w:pos="669"/>
        </w:tabs>
        <w:ind w:left="669" w:firstLine="951"/>
        <w:rPr>
          <w:rFonts w:cs="Arial"/>
        </w:rPr>
      </w:pPr>
      <w:r w:rsidRPr="00B97AAC">
        <w:rPr>
          <w:rFonts w:cs="Arial"/>
        </w:rPr>
        <w:t>Submittal Packages</w:t>
      </w:r>
    </w:p>
    <w:p w:rsidR="00D84178" w:rsidRPr="00B97AAC" w:rsidRDefault="00D84178" w:rsidP="00D84178">
      <w:pPr>
        <w:spacing w:before="7" w:line="130" w:lineRule="exact"/>
        <w:rPr>
          <w:rFonts w:ascii="Arial" w:hAnsi="Arial" w:cs="Arial"/>
          <w:sz w:val="24"/>
          <w:szCs w:val="24"/>
        </w:rPr>
      </w:pPr>
    </w:p>
    <w:p w:rsidR="00D84178" w:rsidRPr="00B97AAC" w:rsidRDefault="00D84178" w:rsidP="00DB3923">
      <w:pPr>
        <w:pStyle w:val="BodyText"/>
        <w:spacing w:line="255" w:lineRule="auto"/>
        <w:ind w:left="0" w:right="103"/>
        <w:rPr>
          <w:rFonts w:cs="Arial"/>
        </w:rPr>
      </w:pPr>
      <w:r w:rsidRPr="00B97AAC">
        <w:rPr>
          <w:rFonts w:cs="Arial"/>
        </w:rPr>
        <w:t xml:space="preserve">Submit your RFP response in two parts.  The intent of this request is </w:t>
      </w:r>
      <w:r w:rsidR="001C6448" w:rsidRPr="00B97AAC">
        <w:rPr>
          <w:rFonts w:cs="Arial"/>
        </w:rPr>
        <w:t xml:space="preserve">to </w:t>
      </w:r>
      <w:r w:rsidRPr="00B97AAC">
        <w:rPr>
          <w:rFonts w:cs="Arial"/>
        </w:rPr>
        <w:t>establish a process that will encourage candidate firms to assign top talent to this project. The City will make a preliminary selection based upon the skill</w:t>
      </w:r>
      <w:r w:rsidR="001C6448" w:rsidRPr="00B97AAC">
        <w:rPr>
          <w:rFonts w:cs="Arial"/>
        </w:rPr>
        <w:t xml:space="preserve"> </w:t>
      </w:r>
      <w:r w:rsidRPr="00B97AAC">
        <w:rPr>
          <w:rFonts w:cs="Arial"/>
        </w:rPr>
        <w:t>sets, experience and the professional backgrounds of the proposed team members.  After the preliminary selection is made, the City will open Package No. 2 to determine if the proposed fees are appropriate or if another candidate’s proposal needs to be reconsidered.</w:t>
      </w:r>
    </w:p>
    <w:p w:rsidR="00D84178" w:rsidRPr="00B97AAC" w:rsidRDefault="00D84178" w:rsidP="00D84178">
      <w:pPr>
        <w:spacing w:before="20" w:line="220" w:lineRule="exact"/>
        <w:rPr>
          <w:rFonts w:ascii="Arial" w:hAnsi="Arial" w:cs="Arial"/>
          <w:sz w:val="24"/>
          <w:szCs w:val="24"/>
        </w:rPr>
      </w:pPr>
    </w:p>
    <w:p w:rsidR="00D84178" w:rsidRPr="00B97AAC" w:rsidRDefault="00D84178" w:rsidP="00D84178">
      <w:pPr>
        <w:pStyle w:val="BodyText"/>
        <w:ind w:left="120"/>
        <w:rPr>
          <w:rFonts w:cs="Arial"/>
        </w:rPr>
      </w:pPr>
      <w:r w:rsidRPr="00B97AAC">
        <w:rPr>
          <w:rFonts w:cs="Arial"/>
          <w:u w:val="thick" w:color="000000"/>
        </w:rPr>
        <w:t>Package No. 1: Services Proposal</w:t>
      </w:r>
    </w:p>
    <w:p w:rsidR="00D84178" w:rsidRPr="00B97AAC" w:rsidRDefault="00D84178" w:rsidP="00D84178">
      <w:pPr>
        <w:spacing w:before="7" w:line="130" w:lineRule="exact"/>
        <w:rPr>
          <w:rFonts w:ascii="Arial" w:hAnsi="Arial" w:cs="Arial"/>
          <w:sz w:val="24"/>
          <w:szCs w:val="24"/>
        </w:rPr>
      </w:pPr>
    </w:p>
    <w:p w:rsidR="00D84178" w:rsidRPr="00B97AAC" w:rsidRDefault="00D84178" w:rsidP="00DB3923">
      <w:pPr>
        <w:pStyle w:val="BodyText"/>
        <w:spacing w:line="254" w:lineRule="auto"/>
        <w:ind w:left="0" w:right="182"/>
        <w:rPr>
          <w:rFonts w:cs="Arial"/>
        </w:rPr>
      </w:pPr>
      <w:r w:rsidRPr="00B97AAC">
        <w:rPr>
          <w:rFonts w:cs="Arial"/>
        </w:rPr>
        <w:t>Your proposal and your interview presentation should be a demonstration of your ability to communicate concisely and succinctly. Proposals should be in sequence and related to the RFP. The sections of the submittal should be tabbed and clearly identifiable. Failure to include requested information may have negative impact on the evaluation of the proposal. Please provide the following information:</w:t>
      </w:r>
    </w:p>
    <w:p w:rsidR="00D84178" w:rsidRPr="00B97AAC" w:rsidRDefault="00D84178" w:rsidP="00D84178">
      <w:pPr>
        <w:spacing w:before="13" w:line="280" w:lineRule="exact"/>
        <w:rPr>
          <w:rFonts w:ascii="Arial" w:hAnsi="Arial" w:cs="Arial"/>
          <w:sz w:val="24"/>
          <w:szCs w:val="24"/>
        </w:rPr>
      </w:pPr>
    </w:p>
    <w:p w:rsidR="00D84178" w:rsidRPr="00B97AAC" w:rsidRDefault="00D84178" w:rsidP="00D84178">
      <w:pPr>
        <w:pStyle w:val="BodyText"/>
        <w:numPr>
          <w:ilvl w:val="0"/>
          <w:numId w:val="15"/>
        </w:numPr>
        <w:tabs>
          <w:tab w:val="left" w:pos="1000"/>
        </w:tabs>
        <w:ind w:left="1000"/>
        <w:rPr>
          <w:rFonts w:cs="Arial"/>
        </w:rPr>
      </w:pPr>
      <w:r w:rsidRPr="00B97AAC">
        <w:rPr>
          <w:rFonts w:cs="Arial"/>
        </w:rPr>
        <w:t>Company Profile</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ind w:left="998"/>
        <w:rPr>
          <w:rFonts w:cs="Arial"/>
        </w:rPr>
      </w:pPr>
      <w:r w:rsidRPr="00B97AAC">
        <w:rPr>
          <w:rFonts w:cs="Arial"/>
        </w:rPr>
        <w:t>Briefly describe the following:</w:t>
      </w:r>
    </w:p>
    <w:p w:rsidR="00D84178" w:rsidRPr="00B97AAC" w:rsidRDefault="00D84178" w:rsidP="00D84178">
      <w:pPr>
        <w:spacing w:before="9" w:line="130" w:lineRule="exact"/>
        <w:rPr>
          <w:rFonts w:ascii="Arial" w:hAnsi="Arial" w:cs="Arial"/>
          <w:sz w:val="24"/>
          <w:szCs w:val="24"/>
        </w:rPr>
      </w:pPr>
    </w:p>
    <w:p w:rsidR="00D84178" w:rsidRPr="00B97AAC" w:rsidRDefault="00D84178" w:rsidP="00D84178">
      <w:pPr>
        <w:pStyle w:val="BodyText"/>
        <w:numPr>
          <w:ilvl w:val="1"/>
          <w:numId w:val="15"/>
        </w:numPr>
        <w:tabs>
          <w:tab w:val="left" w:pos="1329"/>
        </w:tabs>
        <w:ind w:left="1329"/>
        <w:rPr>
          <w:rFonts w:cs="Arial"/>
        </w:rPr>
      </w:pPr>
      <w:r w:rsidRPr="00B97AAC">
        <w:rPr>
          <w:rFonts w:cs="Arial"/>
        </w:rPr>
        <w:t>Your firms organization</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numPr>
          <w:ilvl w:val="1"/>
          <w:numId w:val="15"/>
        </w:numPr>
        <w:tabs>
          <w:tab w:val="left" w:pos="1329"/>
        </w:tabs>
        <w:ind w:left="1329"/>
        <w:rPr>
          <w:rFonts w:cs="Arial"/>
        </w:rPr>
      </w:pPr>
      <w:r w:rsidRPr="00B97AAC">
        <w:rPr>
          <w:rFonts w:cs="Arial"/>
        </w:rPr>
        <w:t>All partnering firms organizations</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numPr>
          <w:ilvl w:val="1"/>
          <w:numId w:val="15"/>
        </w:numPr>
        <w:tabs>
          <w:tab w:val="left" w:pos="1329"/>
        </w:tabs>
        <w:spacing w:line="254" w:lineRule="auto"/>
        <w:ind w:left="1329" w:right="228"/>
        <w:rPr>
          <w:rFonts w:cs="Arial"/>
        </w:rPr>
      </w:pPr>
      <w:r w:rsidRPr="00B97AAC">
        <w:rPr>
          <w:rFonts w:cs="Arial"/>
        </w:rPr>
        <w:t>Evidence of License to provide architectural and engineering design services in the State of Minnesota</w:t>
      </w:r>
    </w:p>
    <w:p w:rsidR="00D84178" w:rsidRPr="00B97AAC" w:rsidRDefault="00D84178" w:rsidP="00D84178">
      <w:pPr>
        <w:spacing w:line="120" w:lineRule="exact"/>
        <w:rPr>
          <w:rFonts w:ascii="Arial" w:hAnsi="Arial" w:cs="Arial"/>
          <w:sz w:val="24"/>
          <w:szCs w:val="24"/>
        </w:rPr>
      </w:pPr>
    </w:p>
    <w:p w:rsidR="00D84178" w:rsidRPr="00B97AAC" w:rsidRDefault="00D84178" w:rsidP="00D84178">
      <w:pPr>
        <w:pStyle w:val="BodyText"/>
        <w:numPr>
          <w:ilvl w:val="1"/>
          <w:numId w:val="15"/>
        </w:numPr>
        <w:tabs>
          <w:tab w:val="left" w:pos="1329"/>
        </w:tabs>
        <w:spacing w:line="254" w:lineRule="auto"/>
        <w:ind w:left="1329" w:right="117"/>
        <w:rPr>
          <w:rFonts w:cs="Arial"/>
        </w:rPr>
      </w:pPr>
      <w:r w:rsidRPr="00B97AAC">
        <w:rPr>
          <w:rFonts w:cs="Arial"/>
        </w:rPr>
        <w:t>Name and address of Architect’s and Architect’s sub-consultant’s insurance carriers and description of proposed E&amp;O insurance coverage including each parties’  deductible</w:t>
      </w:r>
    </w:p>
    <w:p w:rsidR="00D84178" w:rsidRPr="00B97AAC" w:rsidRDefault="00D84178" w:rsidP="00D84178">
      <w:pPr>
        <w:spacing w:line="240" w:lineRule="exact"/>
        <w:rPr>
          <w:rFonts w:ascii="Arial" w:hAnsi="Arial" w:cs="Arial"/>
          <w:sz w:val="24"/>
          <w:szCs w:val="24"/>
        </w:rPr>
      </w:pPr>
    </w:p>
    <w:p w:rsidR="00D84178" w:rsidRPr="00B97AAC" w:rsidRDefault="00D84178" w:rsidP="00D84178">
      <w:pPr>
        <w:pStyle w:val="BodyText"/>
        <w:numPr>
          <w:ilvl w:val="0"/>
          <w:numId w:val="15"/>
        </w:numPr>
        <w:tabs>
          <w:tab w:val="left" w:pos="1000"/>
        </w:tabs>
        <w:ind w:left="1000"/>
        <w:rPr>
          <w:rFonts w:cs="Arial"/>
        </w:rPr>
      </w:pPr>
      <w:r w:rsidRPr="00B97AAC">
        <w:rPr>
          <w:rFonts w:cs="Arial"/>
        </w:rPr>
        <w:t>Staffing and Relevant Team Background and Experience</w:t>
      </w:r>
    </w:p>
    <w:p w:rsidR="00D84178" w:rsidRPr="00B97AAC" w:rsidRDefault="00D84178" w:rsidP="00D84178">
      <w:pPr>
        <w:spacing w:before="7" w:line="130" w:lineRule="exact"/>
        <w:rPr>
          <w:rFonts w:ascii="Arial" w:hAnsi="Arial" w:cs="Arial"/>
          <w:sz w:val="24"/>
          <w:szCs w:val="24"/>
        </w:rPr>
      </w:pPr>
    </w:p>
    <w:p w:rsidR="00D84178" w:rsidRPr="00ED2B6B" w:rsidRDefault="00D84178" w:rsidP="00ED2B6B">
      <w:pPr>
        <w:pStyle w:val="BodyText"/>
        <w:numPr>
          <w:ilvl w:val="1"/>
          <w:numId w:val="15"/>
        </w:numPr>
        <w:tabs>
          <w:tab w:val="left" w:pos="1329"/>
        </w:tabs>
        <w:spacing w:before="17" w:line="254" w:lineRule="auto"/>
        <w:ind w:left="1329" w:right="103" w:hanging="329"/>
        <w:rPr>
          <w:rFonts w:cs="Arial"/>
        </w:rPr>
      </w:pPr>
      <w:r w:rsidRPr="00ED2B6B">
        <w:rPr>
          <w:rFonts w:cs="Arial"/>
        </w:rPr>
        <w:t>Use the attached interactive Worksheet #1 to provide information on proposed staffing (provide information both in an Excel and in a pdf format): (1) key team member, (2) proposed role, (3) detailed description of proposed responsibilities,</w:t>
      </w:r>
      <w:r w:rsidR="00ED2B6B" w:rsidRPr="00ED2B6B">
        <w:rPr>
          <w:rFonts w:cs="Arial"/>
        </w:rPr>
        <w:t xml:space="preserve"> </w:t>
      </w:r>
      <w:r w:rsidRPr="00ED2B6B">
        <w:rPr>
          <w:rFonts w:cs="Arial"/>
        </w:rPr>
        <w:t>(4) years of professional experience, (5) tenure with current employer,</w:t>
      </w:r>
      <w:r w:rsidR="00ED2B6B">
        <w:rPr>
          <w:rFonts w:cs="Arial"/>
        </w:rPr>
        <w:t xml:space="preserve"> </w:t>
      </w:r>
      <w:r w:rsidRPr="00ED2B6B">
        <w:rPr>
          <w:rFonts w:cs="Arial"/>
        </w:rPr>
        <w:t>(6) anticipated percentage of time for each phase of the project, (7) current roles and duration of all other projects that they are currently assigned</w:t>
      </w:r>
    </w:p>
    <w:p w:rsidR="00D84178" w:rsidRPr="00B97AAC" w:rsidRDefault="00D84178" w:rsidP="00D84178">
      <w:pPr>
        <w:spacing w:line="120" w:lineRule="exact"/>
        <w:rPr>
          <w:rFonts w:ascii="Arial" w:hAnsi="Arial" w:cs="Arial"/>
          <w:sz w:val="24"/>
          <w:szCs w:val="24"/>
        </w:rPr>
      </w:pPr>
    </w:p>
    <w:p w:rsidR="00D84178" w:rsidRPr="00B97AAC" w:rsidRDefault="00D84178" w:rsidP="00D84178">
      <w:pPr>
        <w:pStyle w:val="BodyText"/>
        <w:numPr>
          <w:ilvl w:val="1"/>
          <w:numId w:val="15"/>
        </w:numPr>
        <w:tabs>
          <w:tab w:val="left" w:pos="1309"/>
        </w:tabs>
        <w:ind w:left="1309" w:hanging="329"/>
        <w:rPr>
          <w:rFonts w:cs="Arial"/>
        </w:rPr>
      </w:pPr>
      <w:r w:rsidRPr="00B97AAC">
        <w:rPr>
          <w:rFonts w:cs="Arial"/>
        </w:rPr>
        <w:t>Resumes of key team members</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numPr>
          <w:ilvl w:val="1"/>
          <w:numId w:val="15"/>
        </w:numPr>
        <w:tabs>
          <w:tab w:val="left" w:pos="1309"/>
        </w:tabs>
        <w:spacing w:line="256" w:lineRule="auto"/>
        <w:ind w:left="1309" w:right="350" w:hanging="329"/>
        <w:rPr>
          <w:rFonts w:cs="Arial"/>
        </w:rPr>
      </w:pPr>
      <w:r w:rsidRPr="00B97AAC">
        <w:rPr>
          <w:rFonts w:cs="Arial"/>
        </w:rPr>
        <w:t>Proposed team structure diagram, clearly illustrating roles of proposed firms and individuals</w:t>
      </w:r>
    </w:p>
    <w:p w:rsidR="00D84178" w:rsidRPr="00B97AAC" w:rsidRDefault="00D84178" w:rsidP="00D84178">
      <w:pPr>
        <w:spacing w:before="8" w:line="110" w:lineRule="exact"/>
        <w:rPr>
          <w:rFonts w:ascii="Arial" w:hAnsi="Arial" w:cs="Arial"/>
          <w:sz w:val="24"/>
          <w:szCs w:val="24"/>
        </w:rPr>
      </w:pPr>
    </w:p>
    <w:p w:rsidR="00D84178" w:rsidRPr="00B97AAC" w:rsidRDefault="00D84178" w:rsidP="00D84178">
      <w:pPr>
        <w:pStyle w:val="BodyText"/>
        <w:numPr>
          <w:ilvl w:val="1"/>
          <w:numId w:val="15"/>
        </w:numPr>
        <w:tabs>
          <w:tab w:val="left" w:pos="1309"/>
        </w:tabs>
        <w:ind w:left="1309"/>
        <w:rPr>
          <w:rFonts w:cs="Arial"/>
        </w:rPr>
      </w:pPr>
      <w:r w:rsidRPr="00B97AAC">
        <w:rPr>
          <w:rFonts w:cs="Arial"/>
        </w:rPr>
        <w:t>Project matrix of proposed key team member’s history of working together</w:t>
      </w:r>
    </w:p>
    <w:p w:rsidR="00D84178" w:rsidRPr="00B97AAC" w:rsidRDefault="00D84178" w:rsidP="00D84178">
      <w:pPr>
        <w:spacing w:before="17" w:line="240" w:lineRule="exact"/>
        <w:rPr>
          <w:rFonts w:ascii="Arial" w:hAnsi="Arial" w:cs="Arial"/>
          <w:sz w:val="24"/>
          <w:szCs w:val="24"/>
        </w:rPr>
      </w:pPr>
    </w:p>
    <w:p w:rsidR="00D84178" w:rsidRPr="00B97AAC" w:rsidRDefault="00D84178" w:rsidP="00D84178">
      <w:pPr>
        <w:pStyle w:val="BodyText"/>
        <w:numPr>
          <w:ilvl w:val="0"/>
          <w:numId w:val="15"/>
        </w:numPr>
        <w:tabs>
          <w:tab w:val="left" w:pos="980"/>
        </w:tabs>
        <w:ind w:left="980"/>
        <w:rPr>
          <w:rFonts w:cs="Arial"/>
        </w:rPr>
      </w:pPr>
      <w:r w:rsidRPr="00B97AAC">
        <w:rPr>
          <w:rFonts w:cs="Arial"/>
        </w:rPr>
        <w:t>Project Approach</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numPr>
          <w:ilvl w:val="1"/>
          <w:numId w:val="15"/>
        </w:numPr>
        <w:tabs>
          <w:tab w:val="left" w:pos="1309"/>
        </w:tabs>
        <w:ind w:left="1309" w:hanging="329"/>
        <w:rPr>
          <w:rFonts w:cs="Arial"/>
        </w:rPr>
      </w:pPr>
      <w:r w:rsidRPr="00B97AAC">
        <w:rPr>
          <w:rFonts w:cs="Arial"/>
        </w:rPr>
        <w:t>Describe at least ten lessons learned from past projects that benefit this project</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numPr>
          <w:ilvl w:val="1"/>
          <w:numId w:val="15"/>
        </w:numPr>
        <w:tabs>
          <w:tab w:val="left" w:pos="1309"/>
        </w:tabs>
        <w:ind w:left="1309" w:hanging="329"/>
        <w:rPr>
          <w:rFonts w:cs="Arial"/>
        </w:rPr>
      </w:pPr>
      <w:r w:rsidRPr="00B97AAC">
        <w:rPr>
          <w:rFonts w:cs="Arial"/>
        </w:rPr>
        <w:t>Describe the process of how you will achieve cost efficient design solutions</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numPr>
          <w:ilvl w:val="1"/>
          <w:numId w:val="15"/>
        </w:numPr>
        <w:tabs>
          <w:tab w:val="left" w:pos="1309"/>
        </w:tabs>
        <w:spacing w:line="254" w:lineRule="auto"/>
        <w:ind w:left="1309" w:right="506" w:hanging="329"/>
        <w:rPr>
          <w:rFonts w:cs="Arial"/>
        </w:rPr>
      </w:pPr>
      <w:r w:rsidRPr="00B97AAC">
        <w:rPr>
          <w:rFonts w:cs="Arial"/>
        </w:rPr>
        <w:t>Describe specific internal methods of quality control to insure well-coordinated construction documents</w:t>
      </w:r>
    </w:p>
    <w:p w:rsidR="00D84178" w:rsidRPr="00B97AAC" w:rsidRDefault="00D84178" w:rsidP="00D84178">
      <w:pPr>
        <w:spacing w:line="120" w:lineRule="exact"/>
        <w:rPr>
          <w:rFonts w:ascii="Arial" w:hAnsi="Arial" w:cs="Arial"/>
          <w:sz w:val="24"/>
          <w:szCs w:val="24"/>
        </w:rPr>
      </w:pPr>
    </w:p>
    <w:p w:rsidR="00D84178" w:rsidRPr="00B97AAC" w:rsidRDefault="00D84178" w:rsidP="00D84178">
      <w:pPr>
        <w:pStyle w:val="BodyText"/>
        <w:numPr>
          <w:ilvl w:val="1"/>
          <w:numId w:val="15"/>
        </w:numPr>
        <w:tabs>
          <w:tab w:val="left" w:pos="1309"/>
        </w:tabs>
        <w:ind w:left="1309" w:hanging="329"/>
        <w:rPr>
          <w:rFonts w:cs="Arial"/>
        </w:rPr>
      </w:pPr>
      <w:r w:rsidRPr="00B97AAC">
        <w:rPr>
          <w:rFonts w:cs="Arial"/>
        </w:rPr>
        <w:t xml:space="preserve">Describe to what extend you will utilize </w:t>
      </w:r>
      <w:r w:rsidR="00CB7728">
        <w:rPr>
          <w:rFonts w:cs="Arial"/>
        </w:rPr>
        <w:t>Building Information Modeling (</w:t>
      </w:r>
      <w:r w:rsidRPr="00B97AAC">
        <w:rPr>
          <w:rFonts w:cs="Arial"/>
        </w:rPr>
        <w:t>BIM</w:t>
      </w:r>
      <w:r w:rsidR="00CB7728">
        <w:rPr>
          <w:rFonts w:cs="Arial"/>
        </w:rPr>
        <w:t>)</w:t>
      </w:r>
      <w:r w:rsidRPr="00B97AAC">
        <w:rPr>
          <w:rFonts w:cs="Arial"/>
        </w:rPr>
        <w:t xml:space="preserve"> on this project</w:t>
      </w:r>
    </w:p>
    <w:p w:rsidR="00D84178" w:rsidRPr="00B97AAC" w:rsidRDefault="00D84178" w:rsidP="00D84178">
      <w:pPr>
        <w:spacing w:before="7" w:line="130" w:lineRule="exact"/>
        <w:rPr>
          <w:rFonts w:ascii="Arial" w:hAnsi="Arial" w:cs="Arial"/>
          <w:sz w:val="24"/>
          <w:szCs w:val="24"/>
        </w:rPr>
      </w:pPr>
    </w:p>
    <w:p w:rsidR="00D84178" w:rsidRPr="00B97AAC" w:rsidRDefault="00D84178" w:rsidP="00D84178">
      <w:pPr>
        <w:pStyle w:val="BodyText"/>
        <w:numPr>
          <w:ilvl w:val="1"/>
          <w:numId w:val="15"/>
        </w:numPr>
        <w:tabs>
          <w:tab w:val="left" w:pos="1309"/>
        </w:tabs>
        <w:ind w:left="1309"/>
        <w:rPr>
          <w:rFonts w:cs="Arial"/>
        </w:rPr>
      </w:pPr>
      <w:r w:rsidRPr="00B97AAC">
        <w:rPr>
          <w:rFonts w:cs="Arial"/>
        </w:rPr>
        <w:t>Comment on Preliminary Project Schedule and Budget</w:t>
      </w:r>
    </w:p>
    <w:p w:rsidR="00D84178" w:rsidRPr="00B97AAC" w:rsidRDefault="00D84178" w:rsidP="00D84178">
      <w:pPr>
        <w:spacing w:before="17" w:line="240" w:lineRule="exact"/>
        <w:rPr>
          <w:rFonts w:ascii="Arial" w:hAnsi="Arial" w:cs="Arial"/>
          <w:sz w:val="24"/>
          <w:szCs w:val="24"/>
        </w:rPr>
      </w:pPr>
    </w:p>
    <w:p w:rsidR="00D84178" w:rsidRPr="00B97AAC" w:rsidRDefault="00D84178" w:rsidP="00AD0D19">
      <w:pPr>
        <w:pStyle w:val="BodyText"/>
        <w:ind w:left="0" w:right="5760"/>
        <w:jc w:val="center"/>
        <w:rPr>
          <w:rFonts w:cs="Arial"/>
        </w:rPr>
      </w:pPr>
      <w:r w:rsidRPr="00B97AAC">
        <w:rPr>
          <w:rFonts w:cs="Arial"/>
          <w:u w:val="thick" w:color="000000"/>
        </w:rPr>
        <w:t xml:space="preserve">Package No. 2: Cost </w:t>
      </w:r>
      <w:r w:rsidR="00AD0D19">
        <w:rPr>
          <w:rFonts w:cs="Arial"/>
          <w:u w:val="thick" w:color="000000"/>
        </w:rPr>
        <w:t>p</w:t>
      </w:r>
      <w:r w:rsidRPr="00B97AAC">
        <w:rPr>
          <w:rFonts w:cs="Arial"/>
          <w:u w:val="thick" w:color="000000"/>
        </w:rPr>
        <w:t>roposals</w:t>
      </w:r>
    </w:p>
    <w:p w:rsidR="00D84178" w:rsidRPr="00B97AAC" w:rsidRDefault="00D84178" w:rsidP="00D84178">
      <w:pPr>
        <w:spacing w:before="7" w:line="130" w:lineRule="exact"/>
        <w:rPr>
          <w:rFonts w:ascii="Arial" w:hAnsi="Arial" w:cs="Arial"/>
          <w:sz w:val="24"/>
          <w:szCs w:val="24"/>
        </w:rPr>
      </w:pPr>
    </w:p>
    <w:p w:rsidR="00EA1BDD" w:rsidRPr="00B97AAC" w:rsidRDefault="00EA1BDD" w:rsidP="00D84178">
      <w:pPr>
        <w:pStyle w:val="BodyText"/>
        <w:spacing w:line="254" w:lineRule="auto"/>
        <w:ind w:left="649" w:right="660"/>
        <w:rPr>
          <w:rFonts w:cs="Arial"/>
        </w:rPr>
      </w:pPr>
    </w:p>
    <w:p w:rsidR="00D84178" w:rsidRPr="00873B43" w:rsidRDefault="00AD0D19" w:rsidP="00873B43">
      <w:pPr>
        <w:pStyle w:val="BodyText"/>
        <w:spacing w:line="254" w:lineRule="auto"/>
        <w:ind w:left="0" w:right="660"/>
        <w:rPr>
          <w:rFonts w:cs="Arial"/>
        </w:rPr>
      </w:pPr>
      <w:r>
        <w:rPr>
          <w:rFonts w:cs="Arial"/>
        </w:rPr>
        <w:t>Proposed Project Fee</w:t>
      </w:r>
      <w:r w:rsidR="00CB7728">
        <w:rPr>
          <w:rFonts w:cs="Arial"/>
        </w:rPr>
        <w:t>, to include</w:t>
      </w:r>
      <w:r w:rsidR="00873B43">
        <w:rPr>
          <w:rFonts w:cs="Arial"/>
        </w:rPr>
        <w:t xml:space="preserve"> s</w:t>
      </w:r>
      <w:r w:rsidR="00D84178" w:rsidRPr="00873B43">
        <w:rPr>
          <w:rFonts w:cs="Arial"/>
        </w:rPr>
        <w:t>chedule of hourly rates for personnel including clarification of Direct Personnel Expense (DPE) basis used in arriving at such rates.</w:t>
      </w:r>
    </w:p>
    <w:p w:rsidR="00D84178" w:rsidRPr="00B97AAC" w:rsidRDefault="00D84178" w:rsidP="00D84178">
      <w:pPr>
        <w:spacing w:line="120" w:lineRule="exact"/>
        <w:rPr>
          <w:rFonts w:ascii="Arial" w:hAnsi="Arial" w:cs="Arial"/>
          <w:sz w:val="24"/>
          <w:szCs w:val="24"/>
        </w:rPr>
      </w:pPr>
    </w:p>
    <w:p w:rsidR="00D84178" w:rsidRPr="00B97AAC" w:rsidRDefault="00D84178" w:rsidP="00991961">
      <w:pPr>
        <w:pStyle w:val="BodyText"/>
        <w:tabs>
          <w:tab w:val="left" w:pos="1309"/>
        </w:tabs>
        <w:spacing w:line="254" w:lineRule="auto"/>
        <w:ind w:left="1309" w:right="256"/>
        <w:rPr>
          <w:rFonts w:cs="Arial"/>
        </w:rPr>
      </w:pPr>
    </w:p>
    <w:sectPr w:rsidR="00D84178" w:rsidRPr="00B97AAC" w:rsidSect="00511AF7">
      <w:footerReference w:type="default" r:id="rId2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36" w:rsidRDefault="00250B36" w:rsidP="00250B36">
      <w:r>
        <w:separator/>
      </w:r>
    </w:p>
  </w:endnote>
  <w:endnote w:type="continuationSeparator" w:id="0">
    <w:p w:rsidR="00250B36" w:rsidRDefault="00250B36" w:rsidP="0025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36" w:rsidRDefault="00250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36" w:rsidRDefault="00250B36" w:rsidP="00250B36">
      <w:r>
        <w:separator/>
      </w:r>
    </w:p>
  </w:footnote>
  <w:footnote w:type="continuationSeparator" w:id="0">
    <w:p w:rsidR="00250B36" w:rsidRDefault="00250B36" w:rsidP="00250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4E8F"/>
    <w:multiLevelType w:val="multilevel"/>
    <w:tmpl w:val="102EF3F8"/>
    <w:lvl w:ilvl="0">
      <w:start w:val="2"/>
      <w:numFmt w:val="decimal"/>
      <w:lvlText w:val="%1"/>
      <w:lvlJc w:val="left"/>
      <w:pPr>
        <w:ind w:hanging="447"/>
      </w:pPr>
      <w:rPr>
        <w:rFonts w:hint="default"/>
      </w:rPr>
    </w:lvl>
    <w:lvl w:ilvl="1">
      <w:start w:val="1"/>
      <w:numFmt w:val="decimal"/>
      <w:lvlText w:val="%1.%2"/>
      <w:lvlJc w:val="left"/>
      <w:pPr>
        <w:ind w:hanging="447"/>
      </w:pPr>
      <w:rPr>
        <w:rFonts w:ascii="Arial" w:eastAsia="Arial" w:hAnsi="Arial" w:hint="default"/>
        <w:spacing w:val="1"/>
        <w:w w:val="90"/>
        <w:sz w:val="24"/>
        <w:szCs w:val="24"/>
      </w:rPr>
    </w:lvl>
    <w:lvl w:ilvl="2">
      <w:start w:val="1"/>
      <w:numFmt w:val="decimal"/>
      <w:lvlText w:val="%3)"/>
      <w:lvlJc w:val="left"/>
      <w:pPr>
        <w:ind w:hanging="332"/>
      </w:pPr>
      <w:rPr>
        <w:rFonts w:ascii="Arial" w:eastAsia="Arial" w:hAnsi="Arial" w:hint="default"/>
        <w:spacing w:val="1"/>
        <w:w w:val="90"/>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AE52A59"/>
    <w:multiLevelType w:val="hybridMultilevel"/>
    <w:tmpl w:val="6FF2F956"/>
    <w:lvl w:ilvl="0" w:tplc="A13280D2">
      <w:start w:val="1"/>
      <w:numFmt w:val="decimal"/>
      <w:lvlText w:val="%1."/>
      <w:lvlJc w:val="left"/>
      <w:pPr>
        <w:ind w:hanging="442"/>
        <w:jc w:val="right"/>
      </w:pPr>
      <w:rPr>
        <w:rFonts w:ascii="Arial" w:eastAsia="Arial" w:hAnsi="Arial" w:hint="default"/>
        <w:spacing w:val="1"/>
        <w:w w:val="90"/>
        <w:sz w:val="24"/>
        <w:szCs w:val="24"/>
      </w:rPr>
    </w:lvl>
    <w:lvl w:ilvl="1" w:tplc="051088A0">
      <w:start w:val="1"/>
      <w:numFmt w:val="bullet"/>
      <w:lvlText w:val="•"/>
      <w:lvlJc w:val="left"/>
      <w:rPr>
        <w:rFonts w:hint="default"/>
      </w:rPr>
    </w:lvl>
    <w:lvl w:ilvl="2" w:tplc="E5FEC4B4">
      <w:start w:val="1"/>
      <w:numFmt w:val="bullet"/>
      <w:lvlText w:val="•"/>
      <w:lvlJc w:val="left"/>
      <w:rPr>
        <w:rFonts w:hint="default"/>
      </w:rPr>
    </w:lvl>
    <w:lvl w:ilvl="3" w:tplc="C5BE968C">
      <w:start w:val="1"/>
      <w:numFmt w:val="bullet"/>
      <w:lvlText w:val="•"/>
      <w:lvlJc w:val="left"/>
      <w:rPr>
        <w:rFonts w:hint="default"/>
      </w:rPr>
    </w:lvl>
    <w:lvl w:ilvl="4" w:tplc="FFA069D2">
      <w:start w:val="1"/>
      <w:numFmt w:val="bullet"/>
      <w:lvlText w:val="•"/>
      <w:lvlJc w:val="left"/>
      <w:rPr>
        <w:rFonts w:hint="default"/>
      </w:rPr>
    </w:lvl>
    <w:lvl w:ilvl="5" w:tplc="FF62E5B6">
      <w:start w:val="1"/>
      <w:numFmt w:val="bullet"/>
      <w:lvlText w:val="•"/>
      <w:lvlJc w:val="left"/>
      <w:rPr>
        <w:rFonts w:hint="default"/>
      </w:rPr>
    </w:lvl>
    <w:lvl w:ilvl="6" w:tplc="1BC2533A">
      <w:start w:val="1"/>
      <w:numFmt w:val="bullet"/>
      <w:lvlText w:val="•"/>
      <w:lvlJc w:val="left"/>
      <w:rPr>
        <w:rFonts w:hint="default"/>
      </w:rPr>
    </w:lvl>
    <w:lvl w:ilvl="7" w:tplc="4114F836">
      <w:start w:val="1"/>
      <w:numFmt w:val="bullet"/>
      <w:lvlText w:val="•"/>
      <w:lvlJc w:val="left"/>
      <w:rPr>
        <w:rFonts w:hint="default"/>
      </w:rPr>
    </w:lvl>
    <w:lvl w:ilvl="8" w:tplc="EFE01020">
      <w:start w:val="1"/>
      <w:numFmt w:val="bullet"/>
      <w:lvlText w:val="•"/>
      <w:lvlJc w:val="left"/>
      <w:rPr>
        <w:rFonts w:hint="default"/>
      </w:rPr>
    </w:lvl>
  </w:abstractNum>
  <w:abstractNum w:abstractNumId="2">
    <w:nsid w:val="0DF6471C"/>
    <w:multiLevelType w:val="hybridMultilevel"/>
    <w:tmpl w:val="A198E312"/>
    <w:lvl w:ilvl="0" w:tplc="AF84EADE">
      <w:start w:val="1"/>
      <w:numFmt w:val="bullet"/>
      <w:lvlText w:val="•"/>
      <w:lvlJc w:val="left"/>
      <w:pPr>
        <w:ind w:hanging="332"/>
      </w:pPr>
      <w:rPr>
        <w:rFonts w:ascii="Arial" w:eastAsia="Arial" w:hAnsi="Arial" w:hint="default"/>
        <w:w w:val="131"/>
        <w:sz w:val="24"/>
        <w:szCs w:val="24"/>
      </w:rPr>
    </w:lvl>
    <w:lvl w:ilvl="1" w:tplc="D458E4D2">
      <w:start w:val="1"/>
      <w:numFmt w:val="bullet"/>
      <w:lvlText w:val="•"/>
      <w:lvlJc w:val="left"/>
      <w:rPr>
        <w:rFonts w:hint="default"/>
      </w:rPr>
    </w:lvl>
    <w:lvl w:ilvl="2" w:tplc="FE7A3630">
      <w:start w:val="1"/>
      <w:numFmt w:val="bullet"/>
      <w:lvlText w:val="•"/>
      <w:lvlJc w:val="left"/>
      <w:rPr>
        <w:rFonts w:hint="default"/>
      </w:rPr>
    </w:lvl>
    <w:lvl w:ilvl="3" w:tplc="61428592">
      <w:start w:val="1"/>
      <w:numFmt w:val="bullet"/>
      <w:lvlText w:val="•"/>
      <w:lvlJc w:val="left"/>
      <w:rPr>
        <w:rFonts w:hint="default"/>
      </w:rPr>
    </w:lvl>
    <w:lvl w:ilvl="4" w:tplc="ABCC25F2">
      <w:start w:val="1"/>
      <w:numFmt w:val="bullet"/>
      <w:lvlText w:val="•"/>
      <w:lvlJc w:val="left"/>
      <w:rPr>
        <w:rFonts w:hint="default"/>
      </w:rPr>
    </w:lvl>
    <w:lvl w:ilvl="5" w:tplc="0480E5CE">
      <w:start w:val="1"/>
      <w:numFmt w:val="bullet"/>
      <w:lvlText w:val="•"/>
      <w:lvlJc w:val="left"/>
      <w:rPr>
        <w:rFonts w:hint="default"/>
      </w:rPr>
    </w:lvl>
    <w:lvl w:ilvl="6" w:tplc="9BC8E734">
      <w:start w:val="1"/>
      <w:numFmt w:val="bullet"/>
      <w:lvlText w:val="•"/>
      <w:lvlJc w:val="left"/>
      <w:rPr>
        <w:rFonts w:hint="default"/>
      </w:rPr>
    </w:lvl>
    <w:lvl w:ilvl="7" w:tplc="79760D7E">
      <w:start w:val="1"/>
      <w:numFmt w:val="bullet"/>
      <w:lvlText w:val="•"/>
      <w:lvlJc w:val="left"/>
      <w:rPr>
        <w:rFonts w:hint="default"/>
      </w:rPr>
    </w:lvl>
    <w:lvl w:ilvl="8" w:tplc="0AE2F8D8">
      <w:start w:val="1"/>
      <w:numFmt w:val="bullet"/>
      <w:lvlText w:val="•"/>
      <w:lvlJc w:val="left"/>
      <w:rPr>
        <w:rFonts w:hint="default"/>
      </w:rPr>
    </w:lvl>
  </w:abstractNum>
  <w:abstractNum w:abstractNumId="3">
    <w:nsid w:val="10180B27"/>
    <w:multiLevelType w:val="hybridMultilevel"/>
    <w:tmpl w:val="3164429A"/>
    <w:lvl w:ilvl="0" w:tplc="5AE6A216">
      <w:start w:val="1"/>
      <w:numFmt w:val="decimal"/>
      <w:lvlText w:val="%1."/>
      <w:lvlJc w:val="left"/>
      <w:pPr>
        <w:ind w:hanging="332"/>
      </w:pPr>
      <w:rPr>
        <w:rFonts w:ascii="Arial" w:eastAsia="Arial" w:hAnsi="Arial" w:hint="default"/>
        <w:spacing w:val="1"/>
        <w:w w:val="90"/>
        <w:sz w:val="24"/>
        <w:szCs w:val="24"/>
      </w:rPr>
    </w:lvl>
    <w:lvl w:ilvl="1" w:tplc="D576AF04">
      <w:start w:val="1"/>
      <w:numFmt w:val="lowerLetter"/>
      <w:lvlText w:val="%2."/>
      <w:lvlJc w:val="left"/>
      <w:pPr>
        <w:ind w:hanging="332"/>
      </w:pPr>
      <w:rPr>
        <w:rFonts w:ascii="Arial" w:eastAsia="Arial" w:hAnsi="Arial" w:hint="default"/>
        <w:w w:val="85"/>
        <w:sz w:val="24"/>
        <w:szCs w:val="24"/>
      </w:rPr>
    </w:lvl>
    <w:lvl w:ilvl="2" w:tplc="E216066A">
      <w:start w:val="1"/>
      <w:numFmt w:val="bullet"/>
      <w:lvlText w:val="•"/>
      <w:lvlJc w:val="left"/>
      <w:rPr>
        <w:rFonts w:hint="default"/>
      </w:rPr>
    </w:lvl>
    <w:lvl w:ilvl="3" w:tplc="729C34D0">
      <w:start w:val="1"/>
      <w:numFmt w:val="bullet"/>
      <w:lvlText w:val="•"/>
      <w:lvlJc w:val="left"/>
      <w:rPr>
        <w:rFonts w:hint="default"/>
      </w:rPr>
    </w:lvl>
    <w:lvl w:ilvl="4" w:tplc="767E5F50">
      <w:start w:val="1"/>
      <w:numFmt w:val="bullet"/>
      <w:lvlText w:val="•"/>
      <w:lvlJc w:val="left"/>
      <w:rPr>
        <w:rFonts w:hint="default"/>
      </w:rPr>
    </w:lvl>
    <w:lvl w:ilvl="5" w:tplc="0E063A3A">
      <w:start w:val="1"/>
      <w:numFmt w:val="bullet"/>
      <w:lvlText w:val="•"/>
      <w:lvlJc w:val="left"/>
      <w:rPr>
        <w:rFonts w:hint="default"/>
      </w:rPr>
    </w:lvl>
    <w:lvl w:ilvl="6" w:tplc="4718D518">
      <w:start w:val="1"/>
      <w:numFmt w:val="bullet"/>
      <w:lvlText w:val="•"/>
      <w:lvlJc w:val="left"/>
      <w:rPr>
        <w:rFonts w:hint="default"/>
      </w:rPr>
    </w:lvl>
    <w:lvl w:ilvl="7" w:tplc="82740262">
      <w:start w:val="1"/>
      <w:numFmt w:val="bullet"/>
      <w:lvlText w:val="•"/>
      <w:lvlJc w:val="left"/>
      <w:rPr>
        <w:rFonts w:hint="default"/>
      </w:rPr>
    </w:lvl>
    <w:lvl w:ilvl="8" w:tplc="B6E62C28">
      <w:start w:val="1"/>
      <w:numFmt w:val="bullet"/>
      <w:lvlText w:val="•"/>
      <w:lvlJc w:val="left"/>
      <w:rPr>
        <w:rFonts w:hint="default"/>
      </w:rPr>
    </w:lvl>
  </w:abstractNum>
  <w:abstractNum w:abstractNumId="4">
    <w:nsid w:val="10A778CC"/>
    <w:multiLevelType w:val="multilevel"/>
    <w:tmpl w:val="F78ECA98"/>
    <w:lvl w:ilvl="0">
      <w:start w:val="1"/>
      <w:numFmt w:val="decimal"/>
      <w:lvlText w:val="%1"/>
      <w:lvlJc w:val="left"/>
      <w:pPr>
        <w:ind w:left="360" w:hanging="360"/>
      </w:pPr>
      <w:rPr>
        <w:rFonts w:hint="default"/>
      </w:rPr>
    </w:lvl>
    <w:lvl w:ilvl="1">
      <w:start w:val="8"/>
      <w:numFmt w:val="decimal"/>
      <w:lvlText w:val="%1.%2"/>
      <w:lvlJc w:val="left"/>
      <w:pPr>
        <w:ind w:left="2511" w:hanging="360"/>
      </w:pPr>
      <w:rPr>
        <w:rFonts w:hint="default"/>
      </w:rPr>
    </w:lvl>
    <w:lvl w:ilvl="2">
      <w:start w:val="1"/>
      <w:numFmt w:val="decimal"/>
      <w:lvlText w:val="%1.%2.%3"/>
      <w:lvlJc w:val="left"/>
      <w:pPr>
        <w:ind w:left="5022" w:hanging="720"/>
      </w:pPr>
      <w:rPr>
        <w:rFonts w:hint="default"/>
      </w:rPr>
    </w:lvl>
    <w:lvl w:ilvl="3">
      <w:start w:val="1"/>
      <w:numFmt w:val="decimal"/>
      <w:lvlText w:val="%1.%2.%3.%4"/>
      <w:lvlJc w:val="left"/>
      <w:pPr>
        <w:ind w:left="7533" w:hanging="1080"/>
      </w:pPr>
      <w:rPr>
        <w:rFonts w:hint="default"/>
      </w:rPr>
    </w:lvl>
    <w:lvl w:ilvl="4">
      <w:start w:val="1"/>
      <w:numFmt w:val="decimal"/>
      <w:lvlText w:val="%1.%2.%3.%4.%5"/>
      <w:lvlJc w:val="left"/>
      <w:pPr>
        <w:ind w:left="9684" w:hanging="1080"/>
      </w:pPr>
      <w:rPr>
        <w:rFonts w:hint="default"/>
      </w:rPr>
    </w:lvl>
    <w:lvl w:ilvl="5">
      <w:start w:val="1"/>
      <w:numFmt w:val="decimal"/>
      <w:lvlText w:val="%1.%2.%3.%4.%5.%6"/>
      <w:lvlJc w:val="left"/>
      <w:pPr>
        <w:ind w:left="12195" w:hanging="1440"/>
      </w:pPr>
      <w:rPr>
        <w:rFonts w:hint="default"/>
      </w:rPr>
    </w:lvl>
    <w:lvl w:ilvl="6">
      <w:start w:val="1"/>
      <w:numFmt w:val="decimal"/>
      <w:lvlText w:val="%1.%2.%3.%4.%5.%6.%7"/>
      <w:lvlJc w:val="left"/>
      <w:pPr>
        <w:ind w:left="14346" w:hanging="1440"/>
      </w:pPr>
      <w:rPr>
        <w:rFonts w:hint="default"/>
      </w:rPr>
    </w:lvl>
    <w:lvl w:ilvl="7">
      <w:start w:val="1"/>
      <w:numFmt w:val="decimal"/>
      <w:lvlText w:val="%1.%2.%3.%4.%5.%6.%7.%8"/>
      <w:lvlJc w:val="left"/>
      <w:pPr>
        <w:ind w:left="16857" w:hanging="1800"/>
      </w:pPr>
      <w:rPr>
        <w:rFonts w:hint="default"/>
      </w:rPr>
    </w:lvl>
    <w:lvl w:ilvl="8">
      <w:start w:val="1"/>
      <w:numFmt w:val="decimal"/>
      <w:lvlText w:val="%1.%2.%3.%4.%5.%6.%7.%8.%9"/>
      <w:lvlJc w:val="left"/>
      <w:pPr>
        <w:ind w:left="19008" w:hanging="1800"/>
      </w:pPr>
      <w:rPr>
        <w:rFonts w:hint="default"/>
      </w:rPr>
    </w:lvl>
  </w:abstractNum>
  <w:abstractNum w:abstractNumId="5">
    <w:nsid w:val="12E763DB"/>
    <w:multiLevelType w:val="hybridMultilevel"/>
    <w:tmpl w:val="0876E902"/>
    <w:lvl w:ilvl="0" w:tplc="A9DE3CFC">
      <w:start w:val="1"/>
      <w:numFmt w:val="bullet"/>
      <w:lvlText w:val="•"/>
      <w:lvlJc w:val="left"/>
      <w:pPr>
        <w:ind w:hanging="332"/>
      </w:pPr>
      <w:rPr>
        <w:rFonts w:ascii="Arial" w:eastAsia="Arial" w:hAnsi="Arial" w:hint="default"/>
        <w:w w:val="131"/>
        <w:sz w:val="24"/>
        <w:szCs w:val="24"/>
      </w:rPr>
    </w:lvl>
    <w:lvl w:ilvl="1" w:tplc="F1A8574A">
      <w:start w:val="1"/>
      <w:numFmt w:val="bullet"/>
      <w:lvlText w:val="•"/>
      <w:lvlJc w:val="left"/>
      <w:rPr>
        <w:rFonts w:hint="default"/>
      </w:rPr>
    </w:lvl>
    <w:lvl w:ilvl="2" w:tplc="3F1A53CA">
      <w:start w:val="1"/>
      <w:numFmt w:val="bullet"/>
      <w:lvlText w:val="•"/>
      <w:lvlJc w:val="left"/>
      <w:rPr>
        <w:rFonts w:hint="default"/>
      </w:rPr>
    </w:lvl>
    <w:lvl w:ilvl="3" w:tplc="F8826048">
      <w:start w:val="1"/>
      <w:numFmt w:val="bullet"/>
      <w:lvlText w:val="•"/>
      <w:lvlJc w:val="left"/>
      <w:rPr>
        <w:rFonts w:hint="default"/>
      </w:rPr>
    </w:lvl>
    <w:lvl w:ilvl="4" w:tplc="2F7AB9A2">
      <w:start w:val="1"/>
      <w:numFmt w:val="bullet"/>
      <w:lvlText w:val="•"/>
      <w:lvlJc w:val="left"/>
      <w:rPr>
        <w:rFonts w:hint="default"/>
      </w:rPr>
    </w:lvl>
    <w:lvl w:ilvl="5" w:tplc="2DE866AE">
      <w:start w:val="1"/>
      <w:numFmt w:val="bullet"/>
      <w:lvlText w:val="•"/>
      <w:lvlJc w:val="left"/>
      <w:rPr>
        <w:rFonts w:hint="default"/>
      </w:rPr>
    </w:lvl>
    <w:lvl w:ilvl="6" w:tplc="93B043B6">
      <w:start w:val="1"/>
      <w:numFmt w:val="bullet"/>
      <w:lvlText w:val="•"/>
      <w:lvlJc w:val="left"/>
      <w:rPr>
        <w:rFonts w:hint="default"/>
      </w:rPr>
    </w:lvl>
    <w:lvl w:ilvl="7" w:tplc="FBF6D96A">
      <w:start w:val="1"/>
      <w:numFmt w:val="bullet"/>
      <w:lvlText w:val="•"/>
      <w:lvlJc w:val="left"/>
      <w:rPr>
        <w:rFonts w:hint="default"/>
      </w:rPr>
    </w:lvl>
    <w:lvl w:ilvl="8" w:tplc="32C87D4A">
      <w:start w:val="1"/>
      <w:numFmt w:val="bullet"/>
      <w:lvlText w:val="•"/>
      <w:lvlJc w:val="left"/>
      <w:rPr>
        <w:rFonts w:hint="default"/>
      </w:rPr>
    </w:lvl>
  </w:abstractNum>
  <w:abstractNum w:abstractNumId="6">
    <w:nsid w:val="18647B6F"/>
    <w:multiLevelType w:val="hybridMultilevel"/>
    <w:tmpl w:val="4AD2F1EE"/>
    <w:lvl w:ilvl="0" w:tplc="F69E8C8A">
      <w:start w:val="1"/>
      <w:numFmt w:val="bullet"/>
      <w:lvlText w:val="•"/>
      <w:lvlJc w:val="left"/>
      <w:pPr>
        <w:ind w:hanging="332"/>
      </w:pPr>
      <w:rPr>
        <w:rFonts w:ascii="Arial" w:eastAsia="Arial" w:hAnsi="Arial" w:hint="default"/>
        <w:w w:val="131"/>
        <w:sz w:val="24"/>
        <w:szCs w:val="24"/>
      </w:rPr>
    </w:lvl>
    <w:lvl w:ilvl="1" w:tplc="0664A1A0">
      <w:start w:val="1"/>
      <w:numFmt w:val="bullet"/>
      <w:lvlText w:val="•"/>
      <w:lvlJc w:val="left"/>
      <w:rPr>
        <w:rFonts w:hint="default"/>
      </w:rPr>
    </w:lvl>
    <w:lvl w:ilvl="2" w:tplc="09ECE9D6">
      <w:start w:val="1"/>
      <w:numFmt w:val="bullet"/>
      <w:lvlText w:val="•"/>
      <w:lvlJc w:val="left"/>
      <w:rPr>
        <w:rFonts w:hint="default"/>
      </w:rPr>
    </w:lvl>
    <w:lvl w:ilvl="3" w:tplc="6A56C38A">
      <w:start w:val="1"/>
      <w:numFmt w:val="bullet"/>
      <w:lvlText w:val="•"/>
      <w:lvlJc w:val="left"/>
      <w:rPr>
        <w:rFonts w:hint="default"/>
      </w:rPr>
    </w:lvl>
    <w:lvl w:ilvl="4" w:tplc="151AD708">
      <w:start w:val="1"/>
      <w:numFmt w:val="bullet"/>
      <w:lvlText w:val="•"/>
      <w:lvlJc w:val="left"/>
      <w:rPr>
        <w:rFonts w:hint="default"/>
      </w:rPr>
    </w:lvl>
    <w:lvl w:ilvl="5" w:tplc="F872DFBE">
      <w:start w:val="1"/>
      <w:numFmt w:val="bullet"/>
      <w:lvlText w:val="•"/>
      <w:lvlJc w:val="left"/>
      <w:rPr>
        <w:rFonts w:hint="default"/>
      </w:rPr>
    </w:lvl>
    <w:lvl w:ilvl="6" w:tplc="FBB27DAA">
      <w:start w:val="1"/>
      <w:numFmt w:val="bullet"/>
      <w:lvlText w:val="•"/>
      <w:lvlJc w:val="left"/>
      <w:rPr>
        <w:rFonts w:hint="default"/>
      </w:rPr>
    </w:lvl>
    <w:lvl w:ilvl="7" w:tplc="8B02410A">
      <w:start w:val="1"/>
      <w:numFmt w:val="bullet"/>
      <w:lvlText w:val="•"/>
      <w:lvlJc w:val="left"/>
      <w:rPr>
        <w:rFonts w:hint="default"/>
      </w:rPr>
    </w:lvl>
    <w:lvl w:ilvl="8" w:tplc="8662E416">
      <w:start w:val="1"/>
      <w:numFmt w:val="bullet"/>
      <w:lvlText w:val="•"/>
      <w:lvlJc w:val="left"/>
      <w:rPr>
        <w:rFonts w:hint="default"/>
      </w:rPr>
    </w:lvl>
  </w:abstractNum>
  <w:abstractNum w:abstractNumId="7">
    <w:nsid w:val="19882887"/>
    <w:multiLevelType w:val="hybridMultilevel"/>
    <w:tmpl w:val="095209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53D59B7"/>
    <w:multiLevelType w:val="multilevel"/>
    <w:tmpl w:val="1B6EA7EC"/>
    <w:lvl w:ilvl="0">
      <w:start w:val="3"/>
      <w:numFmt w:val="decimal"/>
      <w:lvlText w:val="%1"/>
      <w:lvlJc w:val="left"/>
      <w:pPr>
        <w:ind w:hanging="550"/>
      </w:pPr>
      <w:rPr>
        <w:rFonts w:hint="default"/>
      </w:rPr>
    </w:lvl>
    <w:lvl w:ilvl="1">
      <w:start w:val="1"/>
      <w:numFmt w:val="decimal"/>
      <w:lvlText w:val="%1.%2"/>
      <w:lvlJc w:val="left"/>
      <w:pPr>
        <w:ind w:hanging="550"/>
      </w:pPr>
      <w:rPr>
        <w:rFonts w:ascii="Arial" w:eastAsia="Arial" w:hAnsi="Arial" w:hint="default"/>
        <w:spacing w:val="1"/>
        <w:w w:val="90"/>
        <w:sz w:val="24"/>
        <w:szCs w:val="24"/>
      </w:rPr>
    </w:lvl>
    <w:lvl w:ilvl="2">
      <w:start w:val="1"/>
      <w:numFmt w:val="bullet"/>
      <w:lvlText w:val="•"/>
      <w:lvlJc w:val="left"/>
      <w:pPr>
        <w:ind w:hanging="442"/>
      </w:pPr>
      <w:rPr>
        <w:rFonts w:ascii="Arial" w:eastAsia="Arial" w:hAnsi="Arial" w:hint="default"/>
        <w:w w:val="131"/>
        <w:sz w:val="24"/>
        <w:szCs w:val="24"/>
      </w:rPr>
    </w:lvl>
    <w:lvl w:ilvl="3">
      <w:start w:val="1"/>
      <w:numFmt w:val="bullet"/>
      <w:lvlText w:val="o"/>
      <w:lvlJc w:val="left"/>
      <w:pPr>
        <w:ind w:hanging="327"/>
      </w:pPr>
      <w:rPr>
        <w:rFonts w:ascii="Courier New" w:eastAsia="Courier New" w:hAnsi="Courier New"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2E7448E4"/>
    <w:multiLevelType w:val="multilevel"/>
    <w:tmpl w:val="8264B890"/>
    <w:lvl w:ilvl="0">
      <w:start w:val="1"/>
      <w:numFmt w:val="decimal"/>
      <w:lvlText w:val="%1"/>
      <w:lvlJc w:val="left"/>
      <w:pPr>
        <w:ind w:hanging="550"/>
      </w:pPr>
      <w:rPr>
        <w:rFonts w:hint="default"/>
      </w:rPr>
    </w:lvl>
    <w:lvl w:ilvl="1">
      <w:start w:val="1"/>
      <w:numFmt w:val="decimal"/>
      <w:lvlText w:val="%1.%2"/>
      <w:lvlJc w:val="left"/>
      <w:pPr>
        <w:ind w:hanging="550"/>
      </w:pPr>
      <w:rPr>
        <w:rFonts w:ascii="Arial" w:eastAsia="Arial" w:hAnsi="Arial" w:hint="default"/>
        <w:spacing w:val="1"/>
        <w:w w:val="90"/>
        <w:sz w:val="24"/>
        <w:szCs w:val="24"/>
      </w:rPr>
    </w:lvl>
    <w:lvl w:ilvl="2">
      <w:start w:val="1"/>
      <w:numFmt w:val="upperLetter"/>
      <w:lvlText w:val="%3."/>
      <w:lvlJc w:val="left"/>
      <w:pPr>
        <w:ind w:hanging="332"/>
      </w:pPr>
      <w:rPr>
        <w:rFonts w:ascii="Arial" w:eastAsia="Arial" w:hAnsi="Arial" w:hint="default"/>
        <w:w w:val="86"/>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8386993"/>
    <w:multiLevelType w:val="multilevel"/>
    <w:tmpl w:val="0316C684"/>
    <w:lvl w:ilvl="0">
      <w:start w:val="1"/>
      <w:numFmt w:val="decimal"/>
      <w:lvlText w:val="%1"/>
      <w:lvlJc w:val="left"/>
      <w:pPr>
        <w:ind w:left="360" w:hanging="360"/>
      </w:pPr>
      <w:rPr>
        <w:rFonts w:hint="default"/>
      </w:rPr>
    </w:lvl>
    <w:lvl w:ilvl="1">
      <w:start w:val="7"/>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11">
    <w:nsid w:val="3C5258ED"/>
    <w:multiLevelType w:val="hybridMultilevel"/>
    <w:tmpl w:val="99060B44"/>
    <w:lvl w:ilvl="0" w:tplc="B3CAB9AC">
      <w:start w:val="1"/>
      <w:numFmt w:val="lowerLetter"/>
      <w:lvlText w:val="%1."/>
      <w:lvlJc w:val="left"/>
      <w:pPr>
        <w:ind w:hanging="332"/>
      </w:pPr>
      <w:rPr>
        <w:rFonts w:ascii="Arial" w:eastAsia="Arial" w:hAnsi="Arial" w:hint="default"/>
        <w:w w:val="85"/>
        <w:sz w:val="24"/>
        <w:szCs w:val="24"/>
      </w:rPr>
    </w:lvl>
    <w:lvl w:ilvl="1" w:tplc="A39646E8">
      <w:start w:val="1"/>
      <w:numFmt w:val="bullet"/>
      <w:lvlText w:val="•"/>
      <w:lvlJc w:val="left"/>
      <w:rPr>
        <w:rFonts w:hint="default"/>
      </w:rPr>
    </w:lvl>
    <w:lvl w:ilvl="2" w:tplc="8E5CE184">
      <w:start w:val="1"/>
      <w:numFmt w:val="bullet"/>
      <w:lvlText w:val="•"/>
      <w:lvlJc w:val="left"/>
      <w:rPr>
        <w:rFonts w:hint="default"/>
      </w:rPr>
    </w:lvl>
    <w:lvl w:ilvl="3" w:tplc="21DC5E52">
      <w:start w:val="1"/>
      <w:numFmt w:val="bullet"/>
      <w:lvlText w:val="•"/>
      <w:lvlJc w:val="left"/>
      <w:rPr>
        <w:rFonts w:hint="default"/>
      </w:rPr>
    </w:lvl>
    <w:lvl w:ilvl="4" w:tplc="0C72B498">
      <w:start w:val="1"/>
      <w:numFmt w:val="bullet"/>
      <w:lvlText w:val="•"/>
      <w:lvlJc w:val="left"/>
      <w:rPr>
        <w:rFonts w:hint="default"/>
      </w:rPr>
    </w:lvl>
    <w:lvl w:ilvl="5" w:tplc="D876B29E">
      <w:start w:val="1"/>
      <w:numFmt w:val="bullet"/>
      <w:lvlText w:val="•"/>
      <w:lvlJc w:val="left"/>
      <w:rPr>
        <w:rFonts w:hint="default"/>
      </w:rPr>
    </w:lvl>
    <w:lvl w:ilvl="6" w:tplc="F78EA35E">
      <w:start w:val="1"/>
      <w:numFmt w:val="bullet"/>
      <w:lvlText w:val="•"/>
      <w:lvlJc w:val="left"/>
      <w:rPr>
        <w:rFonts w:hint="default"/>
      </w:rPr>
    </w:lvl>
    <w:lvl w:ilvl="7" w:tplc="FC307DB8">
      <w:start w:val="1"/>
      <w:numFmt w:val="bullet"/>
      <w:lvlText w:val="•"/>
      <w:lvlJc w:val="left"/>
      <w:rPr>
        <w:rFonts w:hint="default"/>
      </w:rPr>
    </w:lvl>
    <w:lvl w:ilvl="8" w:tplc="5FBC345A">
      <w:start w:val="1"/>
      <w:numFmt w:val="bullet"/>
      <w:lvlText w:val="•"/>
      <w:lvlJc w:val="left"/>
      <w:rPr>
        <w:rFonts w:hint="default"/>
      </w:rPr>
    </w:lvl>
  </w:abstractNum>
  <w:abstractNum w:abstractNumId="12">
    <w:nsid w:val="465457E6"/>
    <w:multiLevelType w:val="hybridMultilevel"/>
    <w:tmpl w:val="9CFAD034"/>
    <w:lvl w:ilvl="0" w:tplc="0409000F">
      <w:start w:val="1"/>
      <w:numFmt w:val="decimal"/>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3">
    <w:nsid w:val="49737CF8"/>
    <w:multiLevelType w:val="hybridMultilevel"/>
    <w:tmpl w:val="0E02A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C7A6E"/>
    <w:multiLevelType w:val="multilevel"/>
    <w:tmpl w:val="629EB38E"/>
    <w:lvl w:ilvl="0">
      <w:start w:val="1"/>
      <w:numFmt w:val="decimal"/>
      <w:lvlText w:val="%1"/>
      <w:lvlJc w:val="left"/>
      <w:pPr>
        <w:ind w:left="360" w:hanging="360"/>
      </w:pPr>
      <w:rPr>
        <w:rFonts w:hint="default"/>
      </w:rPr>
    </w:lvl>
    <w:lvl w:ilvl="1">
      <w:start w:val="7"/>
      <w:numFmt w:val="decimal"/>
      <w:lvlText w:val="%1.%2"/>
      <w:lvlJc w:val="left"/>
      <w:pPr>
        <w:ind w:left="2502" w:hanging="360"/>
      </w:pPr>
      <w:rPr>
        <w:rFonts w:hint="default"/>
      </w:rPr>
    </w:lvl>
    <w:lvl w:ilvl="2">
      <w:start w:val="1"/>
      <w:numFmt w:val="decimal"/>
      <w:lvlText w:val="%1.%2.%3"/>
      <w:lvlJc w:val="left"/>
      <w:pPr>
        <w:ind w:left="5004" w:hanging="720"/>
      </w:pPr>
      <w:rPr>
        <w:rFonts w:hint="default"/>
      </w:rPr>
    </w:lvl>
    <w:lvl w:ilvl="3">
      <w:start w:val="1"/>
      <w:numFmt w:val="decimal"/>
      <w:lvlText w:val="%1.%2.%3.%4"/>
      <w:lvlJc w:val="left"/>
      <w:pPr>
        <w:ind w:left="7506" w:hanging="108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2150" w:hanging="1440"/>
      </w:pPr>
      <w:rPr>
        <w:rFonts w:hint="default"/>
      </w:rPr>
    </w:lvl>
    <w:lvl w:ilvl="6">
      <w:start w:val="1"/>
      <w:numFmt w:val="decimal"/>
      <w:lvlText w:val="%1.%2.%3.%4.%5.%6.%7"/>
      <w:lvlJc w:val="left"/>
      <w:pPr>
        <w:ind w:left="14292" w:hanging="1440"/>
      </w:pPr>
      <w:rPr>
        <w:rFonts w:hint="default"/>
      </w:rPr>
    </w:lvl>
    <w:lvl w:ilvl="7">
      <w:start w:val="1"/>
      <w:numFmt w:val="decimal"/>
      <w:lvlText w:val="%1.%2.%3.%4.%5.%6.%7.%8"/>
      <w:lvlJc w:val="left"/>
      <w:pPr>
        <w:ind w:left="16794" w:hanging="1800"/>
      </w:pPr>
      <w:rPr>
        <w:rFonts w:hint="default"/>
      </w:rPr>
    </w:lvl>
    <w:lvl w:ilvl="8">
      <w:start w:val="1"/>
      <w:numFmt w:val="decimal"/>
      <w:lvlText w:val="%1.%2.%3.%4.%5.%6.%7.%8.%9"/>
      <w:lvlJc w:val="left"/>
      <w:pPr>
        <w:ind w:left="18936" w:hanging="1800"/>
      </w:pPr>
      <w:rPr>
        <w:rFonts w:hint="default"/>
      </w:rPr>
    </w:lvl>
  </w:abstractNum>
  <w:abstractNum w:abstractNumId="15">
    <w:nsid w:val="51627114"/>
    <w:multiLevelType w:val="multilevel"/>
    <w:tmpl w:val="8264B890"/>
    <w:lvl w:ilvl="0">
      <w:start w:val="1"/>
      <w:numFmt w:val="decimal"/>
      <w:lvlText w:val="%1"/>
      <w:lvlJc w:val="left"/>
      <w:pPr>
        <w:ind w:hanging="550"/>
      </w:pPr>
      <w:rPr>
        <w:rFonts w:hint="default"/>
      </w:rPr>
    </w:lvl>
    <w:lvl w:ilvl="1">
      <w:start w:val="1"/>
      <w:numFmt w:val="decimal"/>
      <w:lvlText w:val="%1.%2"/>
      <w:lvlJc w:val="left"/>
      <w:pPr>
        <w:ind w:hanging="550"/>
      </w:pPr>
      <w:rPr>
        <w:rFonts w:ascii="Arial" w:eastAsia="Arial" w:hAnsi="Arial" w:hint="default"/>
        <w:spacing w:val="1"/>
        <w:w w:val="90"/>
        <w:sz w:val="24"/>
        <w:szCs w:val="24"/>
      </w:rPr>
    </w:lvl>
    <w:lvl w:ilvl="2">
      <w:start w:val="1"/>
      <w:numFmt w:val="upperLetter"/>
      <w:lvlText w:val="%3."/>
      <w:lvlJc w:val="left"/>
      <w:pPr>
        <w:ind w:hanging="332"/>
      </w:pPr>
      <w:rPr>
        <w:rFonts w:ascii="Arial" w:eastAsia="Arial" w:hAnsi="Arial" w:hint="default"/>
        <w:w w:val="86"/>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64C228FE"/>
    <w:multiLevelType w:val="hybridMultilevel"/>
    <w:tmpl w:val="C5A4B09E"/>
    <w:lvl w:ilvl="0" w:tplc="111234A8">
      <w:start w:val="4"/>
      <w:numFmt w:val="decimal"/>
      <w:lvlText w:val="%1)"/>
      <w:lvlJc w:val="left"/>
      <w:pPr>
        <w:ind w:hanging="250"/>
      </w:pPr>
      <w:rPr>
        <w:rFonts w:ascii="Arial" w:eastAsia="Arial" w:hAnsi="Arial" w:hint="default"/>
        <w:spacing w:val="1"/>
        <w:w w:val="90"/>
        <w:sz w:val="24"/>
        <w:szCs w:val="24"/>
      </w:rPr>
    </w:lvl>
    <w:lvl w:ilvl="1" w:tplc="74DA65CC">
      <w:start w:val="1"/>
      <w:numFmt w:val="bullet"/>
      <w:lvlText w:val="•"/>
      <w:lvlJc w:val="left"/>
      <w:pPr>
        <w:ind w:hanging="281"/>
      </w:pPr>
      <w:rPr>
        <w:rFonts w:ascii="Arial" w:eastAsia="Arial" w:hAnsi="Arial" w:hint="default"/>
        <w:w w:val="131"/>
        <w:sz w:val="24"/>
        <w:szCs w:val="24"/>
      </w:rPr>
    </w:lvl>
    <w:lvl w:ilvl="2" w:tplc="BF966CA0">
      <w:start w:val="1"/>
      <w:numFmt w:val="bullet"/>
      <w:lvlText w:val="•"/>
      <w:lvlJc w:val="left"/>
      <w:rPr>
        <w:rFonts w:hint="default"/>
      </w:rPr>
    </w:lvl>
    <w:lvl w:ilvl="3" w:tplc="99CE1E88">
      <w:start w:val="1"/>
      <w:numFmt w:val="bullet"/>
      <w:lvlText w:val="•"/>
      <w:lvlJc w:val="left"/>
      <w:rPr>
        <w:rFonts w:hint="default"/>
      </w:rPr>
    </w:lvl>
    <w:lvl w:ilvl="4" w:tplc="CCC65A22">
      <w:start w:val="1"/>
      <w:numFmt w:val="bullet"/>
      <w:lvlText w:val="•"/>
      <w:lvlJc w:val="left"/>
      <w:rPr>
        <w:rFonts w:hint="default"/>
      </w:rPr>
    </w:lvl>
    <w:lvl w:ilvl="5" w:tplc="41163432">
      <w:start w:val="1"/>
      <w:numFmt w:val="bullet"/>
      <w:lvlText w:val="•"/>
      <w:lvlJc w:val="left"/>
      <w:rPr>
        <w:rFonts w:hint="default"/>
      </w:rPr>
    </w:lvl>
    <w:lvl w:ilvl="6" w:tplc="E35AA740">
      <w:start w:val="1"/>
      <w:numFmt w:val="bullet"/>
      <w:lvlText w:val="•"/>
      <w:lvlJc w:val="left"/>
      <w:rPr>
        <w:rFonts w:hint="default"/>
      </w:rPr>
    </w:lvl>
    <w:lvl w:ilvl="7" w:tplc="C50AA514">
      <w:start w:val="1"/>
      <w:numFmt w:val="bullet"/>
      <w:lvlText w:val="•"/>
      <w:lvlJc w:val="left"/>
      <w:rPr>
        <w:rFonts w:hint="default"/>
      </w:rPr>
    </w:lvl>
    <w:lvl w:ilvl="8" w:tplc="A2AE625E">
      <w:start w:val="1"/>
      <w:numFmt w:val="bullet"/>
      <w:lvlText w:val="•"/>
      <w:lvlJc w:val="left"/>
      <w:rPr>
        <w:rFonts w:hint="default"/>
      </w:rPr>
    </w:lvl>
  </w:abstractNum>
  <w:abstractNum w:abstractNumId="17">
    <w:nsid w:val="693F56C4"/>
    <w:multiLevelType w:val="hybridMultilevel"/>
    <w:tmpl w:val="D696C708"/>
    <w:lvl w:ilvl="0" w:tplc="15548342">
      <w:start w:val="1"/>
      <w:numFmt w:val="lowerLetter"/>
      <w:lvlText w:val="%1."/>
      <w:lvlJc w:val="left"/>
      <w:pPr>
        <w:ind w:hanging="332"/>
      </w:pPr>
      <w:rPr>
        <w:rFonts w:ascii="Arial" w:eastAsia="Arial" w:hAnsi="Arial" w:hint="default"/>
        <w:w w:val="85"/>
        <w:sz w:val="24"/>
        <w:szCs w:val="24"/>
      </w:rPr>
    </w:lvl>
    <w:lvl w:ilvl="1" w:tplc="1CA8CD54">
      <w:start w:val="1"/>
      <w:numFmt w:val="bullet"/>
      <w:lvlText w:val="•"/>
      <w:lvlJc w:val="left"/>
      <w:rPr>
        <w:rFonts w:hint="default"/>
      </w:rPr>
    </w:lvl>
    <w:lvl w:ilvl="2" w:tplc="92F64B70">
      <w:start w:val="1"/>
      <w:numFmt w:val="bullet"/>
      <w:lvlText w:val="•"/>
      <w:lvlJc w:val="left"/>
      <w:rPr>
        <w:rFonts w:hint="default"/>
      </w:rPr>
    </w:lvl>
    <w:lvl w:ilvl="3" w:tplc="756AD19C">
      <w:start w:val="1"/>
      <w:numFmt w:val="bullet"/>
      <w:lvlText w:val="•"/>
      <w:lvlJc w:val="left"/>
      <w:rPr>
        <w:rFonts w:hint="default"/>
      </w:rPr>
    </w:lvl>
    <w:lvl w:ilvl="4" w:tplc="F8187B64">
      <w:start w:val="1"/>
      <w:numFmt w:val="bullet"/>
      <w:lvlText w:val="•"/>
      <w:lvlJc w:val="left"/>
      <w:rPr>
        <w:rFonts w:hint="default"/>
      </w:rPr>
    </w:lvl>
    <w:lvl w:ilvl="5" w:tplc="28800A46">
      <w:start w:val="1"/>
      <w:numFmt w:val="bullet"/>
      <w:lvlText w:val="•"/>
      <w:lvlJc w:val="left"/>
      <w:rPr>
        <w:rFonts w:hint="default"/>
      </w:rPr>
    </w:lvl>
    <w:lvl w:ilvl="6" w:tplc="5A96C5DA">
      <w:start w:val="1"/>
      <w:numFmt w:val="bullet"/>
      <w:lvlText w:val="•"/>
      <w:lvlJc w:val="left"/>
      <w:rPr>
        <w:rFonts w:hint="default"/>
      </w:rPr>
    </w:lvl>
    <w:lvl w:ilvl="7" w:tplc="B82E4AAC">
      <w:start w:val="1"/>
      <w:numFmt w:val="bullet"/>
      <w:lvlText w:val="•"/>
      <w:lvlJc w:val="left"/>
      <w:rPr>
        <w:rFonts w:hint="default"/>
      </w:rPr>
    </w:lvl>
    <w:lvl w:ilvl="8" w:tplc="0D40B7D0">
      <w:start w:val="1"/>
      <w:numFmt w:val="bullet"/>
      <w:lvlText w:val="•"/>
      <w:lvlJc w:val="left"/>
      <w:rPr>
        <w:rFonts w:hint="default"/>
      </w:rPr>
    </w:lvl>
  </w:abstractNum>
  <w:abstractNum w:abstractNumId="18">
    <w:nsid w:val="69DD137C"/>
    <w:multiLevelType w:val="hybridMultilevel"/>
    <w:tmpl w:val="BA3629B2"/>
    <w:lvl w:ilvl="0" w:tplc="6D9EA8C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72132215"/>
    <w:multiLevelType w:val="multilevel"/>
    <w:tmpl w:val="7A06CCF4"/>
    <w:lvl w:ilvl="0">
      <w:start w:val="1"/>
      <w:numFmt w:val="decimal"/>
      <w:lvlText w:val="%1"/>
      <w:lvlJc w:val="left"/>
      <w:pPr>
        <w:ind w:left="360" w:hanging="360"/>
      </w:pPr>
      <w:rPr>
        <w:rFonts w:hint="default"/>
      </w:rPr>
    </w:lvl>
    <w:lvl w:ilvl="1">
      <w:start w:val="8"/>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20">
    <w:nsid w:val="79336FD7"/>
    <w:multiLevelType w:val="hybridMultilevel"/>
    <w:tmpl w:val="AF3AE922"/>
    <w:lvl w:ilvl="0" w:tplc="4A88CD50">
      <w:start w:val="1"/>
      <w:numFmt w:val="decimal"/>
      <w:lvlText w:val="%1."/>
      <w:lvlJc w:val="left"/>
      <w:pPr>
        <w:ind w:hanging="442"/>
        <w:jc w:val="right"/>
      </w:pPr>
      <w:rPr>
        <w:rFonts w:ascii="Arial" w:eastAsia="Arial" w:hAnsi="Arial" w:hint="default"/>
        <w:spacing w:val="1"/>
        <w:w w:val="90"/>
        <w:sz w:val="24"/>
        <w:szCs w:val="24"/>
      </w:rPr>
    </w:lvl>
    <w:lvl w:ilvl="1" w:tplc="051088A0">
      <w:start w:val="1"/>
      <w:numFmt w:val="bullet"/>
      <w:lvlText w:val="•"/>
      <w:lvlJc w:val="left"/>
      <w:rPr>
        <w:rFonts w:hint="default"/>
      </w:rPr>
    </w:lvl>
    <w:lvl w:ilvl="2" w:tplc="E5FEC4B4">
      <w:start w:val="1"/>
      <w:numFmt w:val="bullet"/>
      <w:lvlText w:val="•"/>
      <w:lvlJc w:val="left"/>
      <w:rPr>
        <w:rFonts w:hint="default"/>
      </w:rPr>
    </w:lvl>
    <w:lvl w:ilvl="3" w:tplc="C5BE968C">
      <w:start w:val="1"/>
      <w:numFmt w:val="bullet"/>
      <w:lvlText w:val="•"/>
      <w:lvlJc w:val="left"/>
      <w:rPr>
        <w:rFonts w:hint="default"/>
      </w:rPr>
    </w:lvl>
    <w:lvl w:ilvl="4" w:tplc="FFA069D2">
      <w:start w:val="1"/>
      <w:numFmt w:val="bullet"/>
      <w:lvlText w:val="•"/>
      <w:lvlJc w:val="left"/>
      <w:rPr>
        <w:rFonts w:hint="default"/>
      </w:rPr>
    </w:lvl>
    <w:lvl w:ilvl="5" w:tplc="FF62E5B6">
      <w:start w:val="1"/>
      <w:numFmt w:val="bullet"/>
      <w:lvlText w:val="•"/>
      <w:lvlJc w:val="left"/>
      <w:rPr>
        <w:rFonts w:hint="default"/>
      </w:rPr>
    </w:lvl>
    <w:lvl w:ilvl="6" w:tplc="1BC2533A">
      <w:start w:val="1"/>
      <w:numFmt w:val="bullet"/>
      <w:lvlText w:val="•"/>
      <w:lvlJc w:val="left"/>
      <w:rPr>
        <w:rFonts w:hint="default"/>
      </w:rPr>
    </w:lvl>
    <w:lvl w:ilvl="7" w:tplc="4114F836">
      <w:start w:val="1"/>
      <w:numFmt w:val="bullet"/>
      <w:lvlText w:val="•"/>
      <w:lvlJc w:val="left"/>
      <w:rPr>
        <w:rFonts w:hint="default"/>
      </w:rPr>
    </w:lvl>
    <w:lvl w:ilvl="8" w:tplc="EFE01020">
      <w:start w:val="1"/>
      <w:numFmt w:val="bullet"/>
      <w:lvlText w:val="•"/>
      <w:lvlJc w:val="left"/>
      <w:rPr>
        <w:rFonts w:hint="default"/>
      </w:rPr>
    </w:lvl>
  </w:abstractNum>
  <w:abstractNum w:abstractNumId="21">
    <w:nsid w:val="7C8F56AD"/>
    <w:multiLevelType w:val="hybridMultilevel"/>
    <w:tmpl w:val="32C87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6"/>
  </w:num>
  <w:num w:numId="4">
    <w:abstractNumId w:val="0"/>
  </w:num>
  <w:num w:numId="5">
    <w:abstractNumId w:val="5"/>
  </w:num>
  <w:num w:numId="6">
    <w:abstractNumId w:val="1"/>
  </w:num>
  <w:num w:numId="7">
    <w:abstractNumId w:val="20"/>
  </w:num>
  <w:num w:numId="8">
    <w:abstractNumId w:val="9"/>
  </w:num>
  <w:num w:numId="9">
    <w:abstractNumId w:val="2"/>
  </w:num>
  <w:num w:numId="10">
    <w:abstractNumId w:val="12"/>
  </w:num>
  <w:num w:numId="11">
    <w:abstractNumId w:val="13"/>
  </w:num>
  <w:num w:numId="12">
    <w:abstractNumId w:val="8"/>
  </w:num>
  <w:num w:numId="13">
    <w:abstractNumId w:val="11"/>
  </w:num>
  <w:num w:numId="14">
    <w:abstractNumId w:val="17"/>
  </w:num>
  <w:num w:numId="15">
    <w:abstractNumId w:val="3"/>
  </w:num>
  <w:num w:numId="16">
    <w:abstractNumId w:val="7"/>
  </w:num>
  <w:num w:numId="17">
    <w:abstractNumId w:val="4"/>
  </w:num>
  <w:num w:numId="18">
    <w:abstractNumId w:val="19"/>
  </w:num>
  <w:num w:numId="19">
    <w:abstractNumId w:val="18"/>
  </w:num>
  <w:num w:numId="20">
    <w:abstractNumId w:val="21"/>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C8"/>
    <w:rsid w:val="000567F9"/>
    <w:rsid w:val="001B3285"/>
    <w:rsid w:val="001C6448"/>
    <w:rsid w:val="002139BF"/>
    <w:rsid w:val="00250B36"/>
    <w:rsid w:val="002823B8"/>
    <w:rsid w:val="00305902"/>
    <w:rsid w:val="003604C8"/>
    <w:rsid w:val="003B303C"/>
    <w:rsid w:val="003B73CC"/>
    <w:rsid w:val="003C696A"/>
    <w:rsid w:val="003E0911"/>
    <w:rsid w:val="00486AC7"/>
    <w:rsid w:val="00511AF7"/>
    <w:rsid w:val="005C441D"/>
    <w:rsid w:val="006B2529"/>
    <w:rsid w:val="0083107D"/>
    <w:rsid w:val="00873B43"/>
    <w:rsid w:val="008B620D"/>
    <w:rsid w:val="00991961"/>
    <w:rsid w:val="009C69DD"/>
    <w:rsid w:val="009E130C"/>
    <w:rsid w:val="00A7558D"/>
    <w:rsid w:val="00AA1CAF"/>
    <w:rsid w:val="00AD0D19"/>
    <w:rsid w:val="00B00CD1"/>
    <w:rsid w:val="00B25163"/>
    <w:rsid w:val="00B97AAC"/>
    <w:rsid w:val="00C4557D"/>
    <w:rsid w:val="00CB7728"/>
    <w:rsid w:val="00CD1C07"/>
    <w:rsid w:val="00CF7DC0"/>
    <w:rsid w:val="00D84178"/>
    <w:rsid w:val="00DB3923"/>
    <w:rsid w:val="00E2369F"/>
    <w:rsid w:val="00EA1BDD"/>
    <w:rsid w:val="00EB74BE"/>
    <w:rsid w:val="00ED2B6B"/>
    <w:rsid w:val="00F81F94"/>
    <w:rsid w:val="00F9576D"/>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1C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41C8"/>
    <w:pPr>
      <w:ind w:left="711"/>
    </w:pPr>
    <w:rPr>
      <w:rFonts w:ascii="Arial" w:eastAsia="Arial" w:hAnsi="Arial"/>
      <w:sz w:val="24"/>
      <w:szCs w:val="24"/>
    </w:rPr>
  </w:style>
  <w:style w:type="character" w:customStyle="1" w:styleId="BodyTextChar">
    <w:name w:val="Body Text Char"/>
    <w:basedOn w:val="DefaultParagraphFont"/>
    <w:link w:val="BodyText"/>
    <w:uiPriority w:val="1"/>
    <w:rsid w:val="00FF41C8"/>
    <w:rPr>
      <w:rFonts w:ascii="Arial" w:eastAsia="Arial" w:hAnsi="Arial"/>
      <w:sz w:val="24"/>
      <w:szCs w:val="24"/>
    </w:rPr>
  </w:style>
  <w:style w:type="character" w:styleId="Hyperlink">
    <w:name w:val="Hyperlink"/>
    <w:basedOn w:val="DefaultParagraphFont"/>
    <w:uiPriority w:val="99"/>
    <w:unhideWhenUsed/>
    <w:rsid w:val="00CD1C07"/>
    <w:rPr>
      <w:color w:val="0563C1" w:themeColor="hyperlink"/>
      <w:u w:val="single"/>
    </w:rPr>
  </w:style>
  <w:style w:type="paragraph" w:styleId="ListParagraph">
    <w:name w:val="List Paragraph"/>
    <w:basedOn w:val="Normal"/>
    <w:uiPriority w:val="1"/>
    <w:qFormat/>
    <w:rsid w:val="00D84178"/>
    <w:pPr>
      <w:ind w:left="720"/>
      <w:contextualSpacing/>
    </w:pPr>
  </w:style>
  <w:style w:type="paragraph" w:customStyle="1" w:styleId="TableParagraph">
    <w:name w:val="Table Paragraph"/>
    <w:basedOn w:val="Normal"/>
    <w:uiPriority w:val="1"/>
    <w:qFormat/>
    <w:rsid w:val="00D84178"/>
  </w:style>
  <w:style w:type="paragraph" w:styleId="BalloonText">
    <w:name w:val="Balloon Text"/>
    <w:basedOn w:val="Normal"/>
    <w:link w:val="BalloonTextChar"/>
    <w:uiPriority w:val="99"/>
    <w:semiHidden/>
    <w:unhideWhenUsed/>
    <w:rsid w:val="009E130C"/>
    <w:rPr>
      <w:rFonts w:ascii="Tahoma" w:hAnsi="Tahoma" w:cs="Tahoma"/>
      <w:sz w:val="16"/>
      <w:szCs w:val="16"/>
    </w:rPr>
  </w:style>
  <w:style w:type="character" w:customStyle="1" w:styleId="BalloonTextChar">
    <w:name w:val="Balloon Text Char"/>
    <w:basedOn w:val="DefaultParagraphFont"/>
    <w:link w:val="BalloonText"/>
    <w:uiPriority w:val="99"/>
    <w:semiHidden/>
    <w:rsid w:val="009E130C"/>
    <w:rPr>
      <w:rFonts w:ascii="Tahoma" w:hAnsi="Tahoma" w:cs="Tahoma"/>
      <w:sz w:val="16"/>
      <w:szCs w:val="16"/>
    </w:rPr>
  </w:style>
  <w:style w:type="character" w:styleId="CommentReference">
    <w:name w:val="annotation reference"/>
    <w:basedOn w:val="DefaultParagraphFont"/>
    <w:uiPriority w:val="99"/>
    <w:semiHidden/>
    <w:unhideWhenUsed/>
    <w:rsid w:val="003C696A"/>
    <w:rPr>
      <w:sz w:val="16"/>
      <w:szCs w:val="16"/>
    </w:rPr>
  </w:style>
  <w:style w:type="paragraph" w:styleId="CommentText">
    <w:name w:val="annotation text"/>
    <w:basedOn w:val="Normal"/>
    <w:link w:val="CommentTextChar"/>
    <w:uiPriority w:val="99"/>
    <w:semiHidden/>
    <w:unhideWhenUsed/>
    <w:rsid w:val="003C696A"/>
    <w:rPr>
      <w:sz w:val="20"/>
      <w:szCs w:val="20"/>
    </w:rPr>
  </w:style>
  <w:style w:type="character" w:customStyle="1" w:styleId="CommentTextChar">
    <w:name w:val="Comment Text Char"/>
    <w:basedOn w:val="DefaultParagraphFont"/>
    <w:link w:val="CommentText"/>
    <w:uiPriority w:val="99"/>
    <w:semiHidden/>
    <w:rsid w:val="003C696A"/>
    <w:rPr>
      <w:sz w:val="20"/>
      <w:szCs w:val="20"/>
    </w:rPr>
  </w:style>
  <w:style w:type="paragraph" w:styleId="CommentSubject">
    <w:name w:val="annotation subject"/>
    <w:basedOn w:val="CommentText"/>
    <w:next w:val="CommentText"/>
    <w:link w:val="CommentSubjectChar"/>
    <w:uiPriority w:val="99"/>
    <w:semiHidden/>
    <w:unhideWhenUsed/>
    <w:rsid w:val="003C696A"/>
    <w:rPr>
      <w:b/>
      <w:bCs/>
    </w:rPr>
  </w:style>
  <w:style w:type="character" w:customStyle="1" w:styleId="CommentSubjectChar">
    <w:name w:val="Comment Subject Char"/>
    <w:basedOn w:val="CommentTextChar"/>
    <w:link w:val="CommentSubject"/>
    <w:uiPriority w:val="99"/>
    <w:semiHidden/>
    <w:rsid w:val="003C696A"/>
    <w:rPr>
      <w:b/>
      <w:bCs/>
      <w:sz w:val="20"/>
      <w:szCs w:val="20"/>
    </w:rPr>
  </w:style>
  <w:style w:type="paragraph" w:styleId="Revision">
    <w:name w:val="Revision"/>
    <w:hidden/>
    <w:uiPriority w:val="99"/>
    <w:semiHidden/>
    <w:rsid w:val="0083107D"/>
    <w:pPr>
      <w:spacing w:after="0" w:line="240" w:lineRule="auto"/>
    </w:pPr>
  </w:style>
  <w:style w:type="paragraph" w:styleId="Header">
    <w:name w:val="header"/>
    <w:basedOn w:val="Normal"/>
    <w:link w:val="HeaderChar"/>
    <w:uiPriority w:val="99"/>
    <w:unhideWhenUsed/>
    <w:rsid w:val="00250B36"/>
    <w:pPr>
      <w:tabs>
        <w:tab w:val="center" w:pos="4680"/>
        <w:tab w:val="right" w:pos="9360"/>
      </w:tabs>
    </w:pPr>
  </w:style>
  <w:style w:type="character" w:customStyle="1" w:styleId="HeaderChar">
    <w:name w:val="Header Char"/>
    <w:basedOn w:val="DefaultParagraphFont"/>
    <w:link w:val="Header"/>
    <w:uiPriority w:val="99"/>
    <w:rsid w:val="00250B36"/>
  </w:style>
  <w:style w:type="paragraph" w:styleId="Footer">
    <w:name w:val="footer"/>
    <w:basedOn w:val="Normal"/>
    <w:link w:val="FooterChar"/>
    <w:unhideWhenUsed/>
    <w:rsid w:val="00250B36"/>
    <w:pPr>
      <w:tabs>
        <w:tab w:val="center" w:pos="4680"/>
        <w:tab w:val="right" w:pos="9360"/>
      </w:tabs>
    </w:pPr>
  </w:style>
  <w:style w:type="character" w:customStyle="1" w:styleId="FooterChar">
    <w:name w:val="Footer Char"/>
    <w:basedOn w:val="DefaultParagraphFont"/>
    <w:link w:val="Footer"/>
    <w:uiPriority w:val="99"/>
    <w:rsid w:val="00250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1C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41C8"/>
    <w:pPr>
      <w:ind w:left="711"/>
    </w:pPr>
    <w:rPr>
      <w:rFonts w:ascii="Arial" w:eastAsia="Arial" w:hAnsi="Arial"/>
      <w:sz w:val="24"/>
      <w:szCs w:val="24"/>
    </w:rPr>
  </w:style>
  <w:style w:type="character" w:customStyle="1" w:styleId="BodyTextChar">
    <w:name w:val="Body Text Char"/>
    <w:basedOn w:val="DefaultParagraphFont"/>
    <w:link w:val="BodyText"/>
    <w:uiPriority w:val="1"/>
    <w:rsid w:val="00FF41C8"/>
    <w:rPr>
      <w:rFonts w:ascii="Arial" w:eastAsia="Arial" w:hAnsi="Arial"/>
      <w:sz w:val="24"/>
      <w:szCs w:val="24"/>
    </w:rPr>
  </w:style>
  <w:style w:type="character" w:styleId="Hyperlink">
    <w:name w:val="Hyperlink"/>
    <w:basedOn w:val="DefaultParagraphFont"/>
    <w:uiPriority w:val="99"/>
    <w:unhideWhenUsed/>
    <w:rsid w:val="00CD1C07"/>
    <w:rPr>
      <w:color w:val="0563C1" w:themeColor="hyperlink"/>
      <w:u w:val="single"/>
    </w:rPr>
  </w:style>
  <w:style w:type="paragraph" w:styleId="ListParagraph">
    <w:name w:val="List Paragraph"/>
    <w:basedOn w:val="Normal"/>
    <w:uiPriority w:val="1"/>
    <w:qFormat/>
    <w:rsid w:val="00D84178"/>
    <w:pPr>
      <w:ind w:left="720"/>
      <w:contextualSpacing/>
    </w:pPr>
  </w:style>
  <w:style w:type="paragraph" w:customStyle="1" w:styleId="TableParagraph">
    <w:name w:val="Table Paragraph"/>
    <w:basedOn w:val="Normal"/>
    <w:uiPriority w:val="1"/>
    <w:qFormat/>
    <w:rsid w:val="00D84178"/>
  </w:style>
  <w:style w:type="paragraph" w:styleId="BalloonText">
    <w:name w:val="Balloon Text"/>
    <w:basedOn w:val="Normal"/>
    <w:link w:val="BalloonTextChar"/>
    <w:uiPriority w:val="99"/>
    <w:semiHidden/>
    <w:unhideWhenUsed/>
    <w:rsid w:val="009E130C"/>
    <w:rPr>
      <w:rFonts w:ascii="Tahoma" w:hAnsi="Tahoma" w:cs="Tahoma"/>
      <w:sz w:val="16"/>
      <w:szCs w:val="16"/>
    </w:rPr>
  </w:style>
  <w:style w:type="character" w:customStyle="1" w:styleId="BalloonTextChar">
    <w:name w:val="Balloon Text Char"/>
    <w:basedOn w:val="DefaultParagraphFont"/>
    <w:link w:val="BalloonText"/>
    <w:uiPriority w:val="99"/>
    <w:semiHidden/>
    <w:rsid w:val="009E130C"/>
    <w:rPr>
      <w:rFonts w:ascii="Tahoma" w:hAnsi="Tahoma" w:cs="Tahoma"/>
      <w:sz w:val="16"/>
      <w:szCs w:val="16"/>
    </w:rPr>
  </w:style>
  <w:style w:type="character" w:styleId="CommentReference">
    <w:name w:val="annotation reference"/>
    <w:basedOn w:val="DefaultParagraphFont"/>
    <w:uiPriority w:val="99"/>
    <w:semiHidden/>
    <w:unhideWhenUsed/>
    <w:rsid w:val="003C696A"/>
    <w:rPr>
      <w:sz w:val="16"/>
      <w:szCs w:val="16"/>
    </w:rPr>
  </w:style>
  <w:style w:type="paragraph" w:styleId="CommentText">
    <w:name w:val="annotation text"/>
    <w:basedOn w:val="Normal"/>
    <w:link w:val="CommentTextChar"/>
    <w:uiPriority w:val="99"/>
    <w:semiHidden/>
    <w:unhideWhenUsed/>
    <w:rsid w:val="003C696A"/>
    <w:rPr>
      <w:sz w:val="20"/>
      <w:szCs w:val="20"/>
    </w:rPr>
  </w:style>
  <w:style w:type="character" w:customStyle="1" w:styleId="CommentTextChar">
    <w:name w:val="Comment Text Char"/>
    <w:basedOn w:val="DefaultParagraphFont"/>
    <w:link w:val="CommentText"/>
    <w:uiPriority w:val="99"/>
    <w:semiHidden/>
    <w:rsid w:val="003C696A"/>
    <w:rPr>
      <w:sz w:val="20"/>
      <w:szCs w:val="20"/>
    </w:rPr>
  </w:style>
  <w:style w:type="paragraph" w:styleId="CommentSubject">
    <w:name w:val="annotation subject"/>
    <w:basedOn w:val="CommentText"/>
    <w:next w:val="CommentText"/>
    <w:link w:val="CommentSubjectChar"/>
    <w:uiPriority w:val="99"/>
    <w:semiHidden/>
    <w:unhideWhenUsed/>
    <w:rsid w:val="003C696A"/>
    <w:rPr>
      <w:b/>
      <w:bCs/>
    </w:rPr>
  </w:style>
  <w:style w:type="character" w:customStyle="1" w:styleId="CommentSubjectChar">
    <w:name w:val="Comment Subject Char"/>
    <w:basedOn w:val="CommentTextChar"/>
    <w:link w:val="CommentSubject"/>
    <w:uiPriority w:val="99"/>
    <w:semiHidden/>
    <w:rsid w:val="003C696A"/>
    <w:rPr>
      <w:b/>
      <w:bCs/>
      <w:sz w:val="20"/>
      <w:szCs w:val="20"/>
    </w:rPr>
  </w:style>
  <w:style w:type="paragraph" w:styleId="Revision">
    <w:name w:val="Revision"/>
    <w:hidden/>
    <w:uiPriority w:val="99"/>
    <w:semiHidden/>
    <w:rsid w:val="0083107D"/>
    <w:pPr>
      <w:spacing w:after="0" w:line="240" w:lineRule="auto"/>
    </w:pPr>
  </w:style>
  <w:style w:type="paragraph" w:styleId="Header">
    <w:name w:val="header"/>
    <w:basedOn w:val="Normal"/>
    <w:link w:val="HeaderChar"/>
    <w:uiPriority w:val="99"/>
    <w:unhideWhenUsed/>
    <w:rsid w:val="00250B36"/>
    <w:pPr>
      <w:tabs>
        <w:tab w:val="center" w:pos="4680"/>
        <w:tab w:val="right" w:pos="9360"/>
      </w:tabs>
    </w:pPr>
  </w:style>
  <w:style w:type="character" w:customStyle="1" w:styleId="HeaderChar">
    <w:name w:val="Header Char"/>
    <w:basedOn w:val="DefaultParagraphFont"/>
    <w:link w:val="Header"/>
    <w:uiPriority w:val="99"/>
    <w:rsid w:val="00250B36"/>
  </w:style>
  <w:style w:type="paragraph" w:styleId="Footer">
    <w:name w:val="footer"/>
    <w:basedOn w:val="Normal"/>
    <w:link w:val="FooterChar"/>
    <w:unhideWhenUsed/>
    <w:rsid w:val="00250B36"/>
    <w:pPr>
      <w:tabs>
        <w:tab w:val="center" w:pos="4680"/>
        <w:tab w:val="right" w:pos="9360"/>
      </w:tabs>
    </w:pPr>
  </w:style>
  <w:style w:type="character" w:customStyle="1" w:styleId="FooterChar">
    <w:name w:val="Footer Char"/>
    <w:basedOn w:val="DefaultParagraphFont"/>
    <w:link w:val="Footer"/>
    <w:uiPriority w:val="99"/>
    <w:rsid w:val="0025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mailto:dsears@duluthmn.gov"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dsears@duluthmn.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fontTable" Target="fontTable.xml"/><Relationship Id="rId10" Type="http://schemas.openxmlformats.org/officeDocument/2006/relationships/hyperlink" Target="mailto:dsears@duluthmn.gov" TargetMode="External"/><Relationship Id="rId19" Type="http://schemas.openxmlformats.org/officeDocument/2006/relationships/hyperlink" Target="mailto:ceng@duluthmn.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2064</Words>
  <Characters>11768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Sonda Strom-Larson</dc:creator>
  <cp:lastModifiedBy>Administrator</cp:lastModifiedBy>
  <cp:revision>2</cp:revision>
  <cp:lastPrinted>2015-03-06T19:47:00Z</cp:lastPrinted>
  <dcterms:created xsi:type="dcterms:W3CDTF">2015-03-06T21:08:00Z</dcterms:created>
  <dcterms:modified xsi:type="dcterms:W3CDTF">2015-03-06T21:08:00Z</dcterms:modified>
</cp:coreProperties>
</file>